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079EA" w14:textId="77777777" w:rsidR="00E4040D" w:rsidRPr="00AB2FD8" w:rsidRDefault="00E4040D" w:rsidP="00B84950">
      <w:pPr>
        <w:ind w:left="5812"/>
        <w:jc w:val="right"/>
        <w:rPr>
          <w:b/>
          <w:sz w:val="22"/>
          <w:szCs w:val="22"/>
          <w:lang w:val="uk-UA"/>
        </w:rPr>
      </w:pPr>
      <w:r w:rsidRPr="00AB2FD8">
        <w:rPr>
          <w:b/>
          <w:sz w:val="22"/>
          <w:szCs w:val="22"/>
          <w:lang w:val="uk-UA"/>
        </w:rPr>
        <w:t xml:space="preserve">«Затверджено» </w:t>
      </w:r>
    </w:p>
    <w:p w14:paraId="3B71CFE3" w14:textId="77777777" w:rsidR="00B84950" w:rsidRDefault="00E4040D" w:rsidP="00B84950">
      <w:pPr>
        <w:ind w:left="5670" w:firstLine="1985"/>
        <w:jc w:val="right"/>
        <w:rPr>
          <w:b/>
          <w:sz w:val="22"/>
          <w:szCs w:val="22"/>
          <w:lang w:val="uk-UA"/>
        </w:rPr>
      </w:pPr>
      <w:r w:rsidRPr="00AB2FD8">
        <w:rPr>
          <w:b/>
          <w:sz w:val="22"/>
          <w:szCs w:val="22"/>
          <w:lang w:val="uk-UA"/>
        </w:rPr>
        <w:t>Наглядово</w:t>
      </w:r>
      <w:r w:rsidR="00F24308" w:rsidRPr="00AB2FD8">
        <w:rPr>
          <w:b/>
          <w:sz w:val="22"/>
          <w:szCs w:val="22"/>
          <w:lang w:val="uk-UA"/>
        </w:rPr>
        <w:t>ю</w:t>
      </w:r>
      <w:r w:rsidRPr="00AB2FD8">
        <w:rPr>
          <w:b/>
          <w:sz w:val="22"/>
          <w:szCs w:val="22"/>
          <w:lang w:val="uk-UA"/>
        </w:rPr>
        <w:t xml:space="preserve"> Рад</w:t>
      </w:r>
      <w:r w:rsidR="00F24308" w:rsidRPr="00AB2FD8">
        <w:rPr>
          <w:b/>
          <w:sz w:val="22"/>
          <w:szCs w:val="22"/>
          <w:lang w:val="uk-UA"/>
        </w:rPr>
        <w:t>ою</w:t>
      </w:r>
      <w:r w:rsidRPr="00AB2FD8">
        <w:rPr>
          <w:b/>
          <w:sz w:val="22"/>
          <w:szCs w:val="22"/>
          <w:lang w:val="uk-UA"/>
        </w:rPr>
        <w:t xml:space="preserve">  </w:t>
      </w:r>
      <w:r w:rsidR="00A47A5D">
        <w:rPr>
          <w:b/>
          <w:sz w:val="22"/>
          <w:szCs w:val="22"/>
          <w:lang w:val="uk-UA"/>
        </w:rPr>
        <w:t>П</w:t>
      </w:r>
      <w:r w:rsidR="00763DB8">
        <w:rPr>
          <w:b/>
          <w:sz w:val="22"/>
          <w:szCs w:val="22"/>
          <w:lang w:val="uk-UA"/>
        </w:rPr>
        <w:t>Р</w:t>
      </w:r>
      <w:r w:rsidRPr="00AB2FD8">
        <w:rPr>
          <w:b/>
          <w:sz w:val="22"/>
          <w:szCs w:val="22"/>
          <w:lang w:val="uk-UA"/>
        </w:rPr>
        <w:t>АТ «</w:t>
      </w:r>
      <w:r w:rsidR="0082705D">
        <w:rPr>
          <w:b/>
          <w:sz w:val="22"/>
          <w:szCs w:val="22"/>
          <w:lang w:val="uk-UA"/>
        </w:rPr>
        <w:t>КЗВВ</w:t>
      </w:r>
      <w:r w:rsidR="00126FB2">
        <w:rPr>
          <w:b/>
          <w:sz w:val="22"/>
          <w:szCs w:val="22"/>
          <w:lang w:val="uk-UA"/>
        </w:rPr>
        <w:t>»</w:t>
      </w:r>
      <w:r w:rsidR="00F24308" w:rsidRPr="00AB2FD8">
        <w:rPr>
          <w:b/>
          <w:sz w:val="22"/>
          <w:szCs w:val="22"/>
          <w:lang w:val="uk-UA"/>
        </w:rPr>
        <w:t xml:space="preserve">, </w:t>
      </w:r>
    </w:p>
    <w:p w14:paraId="1841150E" w14:textId="2364B4E4" w:rsidR="00063647" w:rsidRDefault="00DA2839" w:rsidP="00063647">
      <w:pPr>
        <w:jc w:val="right"/>
        <w:rPr>
          <w:b/>
          <w:sz w:val="22"/>
          <w:szCs w:val="22"/>
          <w:lang w:val="uk-UA"/>
        </w:rPr>
      </w:pPr>
      <w:r w:rsidRPr="00666C82">
        <w:rPr>
          <w:b/>
          <w:sz w:val="22"/>
          <w:szCs w:val="22"/>
          <w:lang w:val="uk-UA"/>
        </w:rPr>
        <w:t xml:space="preserve">Протокол </w:t>
      </w:r>
      <w:r w:rsidR="00666C82" w:rsidRPr="00666C82">
        <w:rPr>
          <w:b/>
          <w:sz w:val="22"/>
          <w:szCs w:val="22"/>
          <w:lang w:val="uk-UA"/>
        </w:rPr>
        <w:t>№ 25-06К/26</w:t>
      </w:r>
      <w:r w:rsidR="00666C82" w:rsidRPr="00666C82">
        <w:rPr>
          <w:b/>
          <w:sz w:val="22"/>
          <w:szCs w:val="22"/>
          <w:lang w:val="en-US"/>
        </w:rPr>
        <w:t xml:space="preserve"> </w:t>
      </w:r>
      <w:r w:rsidR="00F24308" w:rsidRPr="00666C82">
        <w:rPr>
          <w:b/>
          <w:sz w:val="22"/>
          <w:szCs w:val="22"/>
          <w:lang w:val="uk-UA"/>
        </w:rPr>
        <w:t xml:space="preserve">від </w:t>
      </w:r>
      <w:r w:rsidR="00666C82" w:rsidRPr="00666C82">
        <w:rPr>
          <w:b/>
          <w:sz w:val="22"/>
          <w:szCs w:val="22"/>
          <w:lang w:val="en-US"/>
        </w:rPr>
        <w:t xml:space="preserve">25 </w:t>
      </w:r>
      <w:proofErr w:type="spellStart"/>
      <w:r w:rsidR="00666C82" w:rsidRPr="00666C82">
        <w:rPr>
          <w:b/>
          <w:sz w:val="22"/>
          <w:szCs w:val="22"/>
          <w:lang w:val="en-US"/>
        </w:rPr>
        <w:t>червня</w:t>
      </w:r>
      <w:proofErr w:type="spellEnd"/>
      <w:r w:rsidR="00F24308" w:rsidRPr="00666C82">
        <w:rPr>
          <w:b/>
          <w:sz w:val="22"/>
          <w:szCs w:val="22"/>
          <w:lang w:val="uk-UA"/>
        </w:rPr>
        <w:t xml:space="preserve"> 202</w:t>
      </w:r>
      <w:r w:rsidR="00A54078" w:rsidRPr="00666C82">
        <w:rPr>
          <w:b/>
          <w:sz w:val="22"/>
          <w:szCs w:val="22"/>
          <w:lang w:val="uk-UA"/>
        </w:rPr>
        <w:t>6</w:t>
      </w:r>
      <w:r w:rsidR="00F24308" w:rsidRPr="00666C82">
        <w:rPr>
          <w:b/>
          <w:sz w:val="22"/>
          <w:szCs w:val="22"/>
          <w:lang w:val="uk-UA"/>
        </w:rPr>
        <w:t xml:space="preserve"> року</w:t>
      </w:r>
      <w:r w:rsidR="00F24308" w:rsidRPr="00AB2FD8">
        <w:rPr>
          <w:b/>
          <w:sz w:val="22"/>
          <w:szCs w:val="22"/>
          <w:lang w:val="uk-UA"/>
        </w:rPr>
        <w:t xml:space="preserve"> </w:t>
      </w:r>
    </w:p>
    <w:p w14:paraId="13D1688B" w14:textId="77777777" w:rsidR="00E4040D" w:rsidRPr="00AB2FD8" w:rsidRDefault="0014059B" w:rsidP="00063647">
      <w:pPr>
        <w:jc w:val="right"/>
        <w:rPr>
          <w:b/>
          <w:sz w:val="22"/>
          <w:szCs w:val="22"/>
          <w:lang w:val="uk-UA"/>
        </w:rPr>
      </w:pPr>
      <w:r w:rsidRPr="00AB2FD8">
        <w:rPr>
          <w:b/>
          <w:sz w:val="22"/>
          <w:szCs w:val="22"/>
          <w:lang w:val="uk-UA"/>
        </w:rPr>
        <w:t xml:space="preserve">  </w:t>
      </w:r>
    </w:p>
    <w:p w14:paraId="63A467A6" w14:textId="77777777" w:rsidR="00E4040D" w:rsidRPr="00AB2FD8" w:rsidRDefault="00E4040D" w:rsidP="00E4040D">
      <w:pPr>
        <w:jc w:val="center"/>
        <w:rPr>
          <w:b/>
          <w:sz w:val="22"/>
          <w:szCs w:val="22"/>
          <w:lang w:val="uk-UA"/>
        </w:rPr>
      </w:pPr>
    </w:p>
    <w:p w14:paraId="35292C43" w14:textId="77777777" w:rsidR="00792641" w:rsidRPr="00AB2FD8" w:rsidRDefault="00E4040D" w:rsidP="00AC5C61">
      <w:pPr>
        <w:jc w:val="center"/>
        <w:rPr>
          <w:b/>
          <w:sz w:val="22"/>
          <w:szCs w:val="22"/>
          <w:lang w:val="uk-UA"/>
        </w:rPr>
      </w:pPr>
      <w:r w:rsidRPr="00AB2FD8">
        <w:rPr>
          <w:b/>
          <w:sz w:val="22"/>
          <w:szCs w:val="22"/>
          <w:lang w:val="uk-UA"/>
        </w:rPr>
        <w:t xml:space="preserve">БЮЛЕТЕНЬ </w:t>
      </w:r>
    </w:p>
    <w:p w14:paraId="0793E1D5" w14:textId="77777777" w:rsidR="000C61BD" w:rsidRPr="00AB2FD8" w:rsidRDefault="00E4040D" w:rsidP="00E4040D">
      <w:pPr>
        <w:jc w:val="center"/>
        <w:rPr>
          <w:b/>
          <w:sz w:val="22"/>
          <w:szCs w:val="22"/>
          <w:lang w:val="uk-UA"/>
        </w:rPr>
      </w:pPr>
      <w:r w:rsidRPr="00AB2FD8">
        <w:rPr>
          <w:b/>
          <w:sz w:val="22"/>
          <w:szCs w:val="22"/>
          <w:lang w:val="uk-UA"/>
        </w:rPr>
        <w:t>для голосування</w:t>
      </w:r>
      <w:r w:rsidR="00693700" w:rsidRPr="00AB2FD8">
        <w:rPr>
          <w:b/>
          <w:sz w:val="22"/>
          <w:szCs w:val="22"/>
          <w:lang w:val="uk-UA"/>
        </w:rPr>
        <w:t xml:space="preserve"> (щодо інших питань порядку денного, крім обрання органів товариства)</w:t>
      </w:r>
      <w:r w:rsidRPr="00AB2FD8">
        <w:rPr>
          <w:b/>
          <w:sz w:val="22"/>
          <w:szCs w:val="22"/>
          <w:lang w:val="uk-UA"/>
        </w:rPr>
        <w:t xml:space="preserve"> </w:t>
      </w:r>
    </w:p>
    <w:p w14:paraId="4F4B5389" w14:textId="77777777" w:rsidR="00E4040D" w:rsidRPr="00AB2FD8" w:rsidRDefault="00E4040D" w:rsidP="00E4040D">
      <w:pPr>
        <w:jc w:val="center"/>
        <w:rPr>
          <w:b/>
          <w:sz w:val="22"/>
          <w:szCs w:val="22"/>
        </w:rPr>
      </w:pPr>
      <w:r w:rsidRPr="00AB2FD8">
        <w:rPr>
          <w:b/>
          <w:sz w:val="22"/>
          <w:szCs w:val="22"/>
          <w:lang w:val="uk-UA"/>
        </w:rPr>
        <w:t xml:space="preserve">на дистанційних </w:t>
      </w:r>
      <w:r w:rsidR="007F728D">
        <w:rPr>
          <w:b/>
          <w:sz w:val="22"/>
          <w:szCs w:val="22"/>
          <w:lang w:val="uk-UA"/>
        </w:rPr>
        <w:t>позачергових</w:t>
      </w:r>
      <w:r w:rsidRPr="00AB2FD8">
        <w:rPr>
          <w:b/>
          <w:sz w:val="22"/>
          <w:szCs w:val="22"/>
          <w:lang w:val="uk-UA"/>
        </w:rPr>
        <w:t xml:space="preserve"> Загальних зборах </w:t>
      </w:r>
      <w:r w:rsidR="002724CD">
        <w:rPr>
          <w:b/>
          <w:sz w:val="22"/>
          <w:szCs w:val="22"/>
          <w:lang w:val="uk-UA"/>
        </w:rPr>
        <w:t>акціонерів</w:t>
      </w:r>
      <w:r w:rsidRPr="00AB2FD8">
        <w:rPr>
          <w:b/>
          <w:sz w:val="22"/>
          <w:szCs w:val="22"/>
          <w:lang w:val="uk-UA"/>
        </w:rPr>
        <w:t xml:space="preserve"> </w:t>
      </w:r>
    </w:p>
    <w:p w14:paraId="17D0A097" w14:textId="77777777" w:rsidR="00E85F0D" w:rsidRPr="0082705D" w:rsidRDefault="0082705D" w:rsidP="00E85F0D">
      <w:pPr>
        <w:jc w:val="center"/>
        <w:rPr>
          <w:b/>
          <w:sz w:val="22"/>
          <w:szCs w:val="22"/>
          <w:lang w:val="uk-UA"/>
        </w:rPr>
      </w:pPr>
      <w:r w:rsidRPr="0082705D">
        <w:rPr>
          <w:b/>
          <w:color w:val="000000"/>
          <w:sz w:val="22"/>
          <w:szCs w:val="22"/>
        </w:rPr>
        <w:t>ПРИВАТНОГО АКЦІОНЕРНОГО ТОВАРИСТВА «КРАМАТОРСЬКИЙ ЗАВОД ВАЖКОГО ВЕРСТАТОБУДУВАННЯ»</w:t>
      </w:r>
      <w:r w:rsidR="00126FB2" w:rsidRPr="0082705D">
        <w:rPr>
          <w:b/>
          <w:sz w:val="22"/>
          <w:szCs w:val="22"/>
          <w:lang w:val="uk-UA"/>
        </w:rPr>
        <w:t>,</w:t>
      </w:r>
      <w:r w:rsidR="00E85F0D" w:rsidRPr="0082705D">
        <w:rPr>
          <w:b/>
          <w:sz w:val="22"/>
          <w:szCs w:val="22"/>
          <w:lang w:val="uk-UA"/>
        </w:rPr>
        <w:t xml:space="preserve"> </w:t>
      </w:r>
    </w:p>
    <w:p w14:paraId="39AD70F6" w14:textId="77777777" w:rsidR="00E85F0D" w:rsidRPr="0082705D" w:rsidRDefault="002854AD" w:rsidP="0082705D">
      <w:pPr>
        <w:ind w:left="2880" w:firstLine="720"/>
        <w:rPr>
          <w:rFonts w:eastAsia="Calibri"/>
          <w:lang w:val="uk-UA"/>
        </w:rPr>
      </w:pPr>
      <w:r w:rsidRPr="00126FB2">
        <w:rPr>
          <w:b/>
          <w:sz w:val="22"/>
          <w:szCs w:val="22"/>
          <w:lang w:val="uk-UA"/>
        </w:rPr>
        <w:t xml:space="preserve">код за ЄДРПОУ </w:t>
      </w:r>
      <w:r w:rsidR="0082705D" w:rsidRPr="0082705D">
        <w:rPr>
          <w:rFonts w:eastAsia="Calibri"/>
          <w:b/>
          <w:lang w:val="uk-UA"/>
        </w:rPr>
        <w:t>00222999</w:t>
      </w:r>
      <w:r w:rsidR="00126FB2" w:rsidRPr="00126FB2">
        <w:rPr>
          <w:b/>
          <w:sz w:val="22"/>
          <w:szCs w:val="22"/>
          <w:lang w:val="uk-UA"/>
        </w:rPr>
        <w:t>,</w:t>
      </w:r>
    </w:p>
    <w:p w14:paraId="4DD3585F" w14:textId="77777777" w:rsidR="00E4040D" w:rsidRPr="00AB2FD8" w:rsidRDefault="00E85F0D" w:rsidP="00126FB2">
      <w:pPr>
        <w:jc w:val="center"/>
        <w:rPr>
          <w:b/>
          <w:sz w:val="22"/>
          <w:szCs w:val="22"/>
          <w:lang w:val="uk-UA"/>
        </w:rPr>
      </w:pPr>
      <w:r w:rsidRPr="00AB2FD8">
        <w:rPr>
          <w:rStyle w:val="markedcontent"/>
          <w:b/>
          <w:i/>
          <w:sz w:val="22"/>
          <w:szCs w:val="22"/>
          <w:lang w:val="uk-UA"/>
        </w:rPr>
        <w:t xml:space="preserve">надалі - </w:t>
      </w:r>
      <w:r w:rsidR="002854AD">
        <w:rPr>
          <w:rStyle w:val="markedcontent"/>
          <w:b/>
          <w:i/>
          <w:sz w:val="22"/>
          <w:szCs w:val="22"/>
          <w:lang w:val="uk-UA"/>
        </w:rPr>
        <w:t>Товариство</w:t>
      </w:r>
      <w:r w:rsidRPr="00AB2FD8">
        <w:rPr>
          <w:sz w:val="22"/>
          <w:szCs w:val="22"/>
          <w:lang w:val="uk-UA"/>
        </w:rPr>
        <w:t>)</w:t>
      </w:r>
    </w:p>
    <w:p w14:paraId="3FF20788" w14:textId="77777777" w:rsidR="00E4040D" w:rsidRDefault="00E4040D" w:rsidP="00E4040D">
      <w:pPr>
        <w:jc w:val="center"/>
        <w:rPr>
          <w:sz w:val="22"/>
          <w:szCs w:val="22"/>
          <w:lang w:val="uk-UA"/>
        </w:rPr>
      </w:pPr>
    </w:p>
    <w:p w14:paraId="4317D023" w14:textId="77777777" w:rsidR="007F1ACB" w:rsidRPr="00465E83" w:rsidRDefault="007F1ACB" w:rsidP="007F1ACB">
      <w:pPr>
        <w:widowControl w:val="0"/>
        <w:contextualSpacing/>
        <w:jc w:val="center"/>
        <w:rPr>
          <w:b/>
          <w:i/>
          <w:lang w:val="uk-UA"/>
        </w:rPr>
      </w:pPr>
      <w:r w:rsidRPr="00465E83">
        <w:rPr>
          <w:b/>
          <w:i/>
          <w:color w:val="000000"/>
          <w:lang w:val="uk-UA"/>
        </w:rPr>
        <w:t xml:space="preserve">(голосування на дистанційних </w:t>
      </w:r>
      <w:r w:rsidR="007F728D">
        <w:rPr>
          <w:b/>
          <w:i/>
          <w:color w:val="000000"/>
          <w:lang w:val="uk-UA"/>
        </w:rPr>
        <w:t>позачергових</w:t>
      </w:r>
      <w:r w:rsidRPr="00465E83">
        <w:rPr>
          <w:b/>
          <w:i/>
          <w:lang w:val="uk-UA"/>
        </w:rPr>
        <w:t xml:space="preserve"> Загальних зборах </w:t>
      </w:r>
      <w:r w:rsidR="002724CD">
        <w:rPr>
          <w:b/>
          <w:i/>
          <w:lang w:val="uk-UA"/>
        </w:rPr>
        <w:t>акціонерів</w:t>
      </w:r>
      <w:r w:rsidRPr="00465E83">
        <w:rPr>
          <w:b/>
          <w:i/>
          <w:lang w:val="uk-UA"/>
        </w:rPr>
        <w:t xml:space="preserve"> </w:t>
      </w:r>
    </w:p>
    <w:p w14:paraId="03989F7E" w14:textId="1E2CC89C" w:rsidR="007F1ACB" w:rsidRPr="002854AD" w:rsidRDefault="00146EF2" w:rsidP="002854AD">
      <w:pPr>
        <w:widowControl w:val="0"/>
        <w:contextualSpacing/>
        <w:jc w:val="center"/>
        <w:rPr>
          <w:b/>
          <w:i/>
          <w:color w:val="000000"/>
          <w:lang w:val="uk-UA"/>
        </w:rPr>
      </w:pPr>
      <w:r w:rsidRPr="00146EF2">
        <w:rPr>
          <w:b/>
          <w:sz w:val="22"/>
          <w:szCs w:val="22"/>
          <w:lang w:val="uk-UA"/>
        </w:rPr>
        <w:t>ПРИВАТНОГО АКЦІОНЕРНОГО ТОВАРИСТВА «КРАМАТОРСЬКИЙ ЗАВОД ВАЖКОГО ВЕРСТАТОБУДУВАННЯ»</w:t>
      </w:r>
      <w:r>
        <w:rPr>
          <w:b/>
          <w:sz w:val="22"/>
          <w:szCs w:val="22"/>
          <w:lang w:val="uk-UA"/>
        </w:rPr>
        <w:t xml:space="preserve"> </w:t>
      </w:r>
      <w:r w:rsidR="006B7D64">
        <w:rPr>
          <w:b/>
          <w:sz w:val="22"/>
          <w:szCs w:val="22"/>
          <w:lang w:val="uk-UA"/>
        </w:rPr>
        <w:t xml:space="preserve"> </w:t>
      </w:r>
      <w:r w:rsidR="007F1ACB" w:rsidRPr="002854AD">
        <w:rPr>
          <w:b/>
          <w:i/>
          <w:color w:val="000000"/>
          <w:lang w:val="uk-UA"/>
        </w:rPr>
        <w:t xml:space="preserve">починається </w:t>
      </w:r>
      <w:r w:rsidR="002854AD" w:rsidRPr="002854AD">
        <w:rPr>
          <w:b/>
          <w:i/>
        </w:rPr>
        <w:t xml:space="preserve">з </w:t>
      </w:r>
      <w:r>
        <w:rPr>
          <w:b/>
          <w:i/>
          <w:lang w:val="uk-UA"/>
        </w:rPr>
        <w:t>11</w:t>
      </w:r>
      <w:r w:rsidR="002854AD" w:rsidRPr="002854AD">
        <w:rPr>
          <w:b/>
          <w:i/>
        </w:rPr>
        <w:t xml:space="preserve"> </w:t>
      </w:r>
      <w:proofErr w:type="spellStart"/>
      <w:r w:rsidR="002854AD" w:rsidRPr="002854AD">
        <w:rPr>
          <w:b/>
          <w:i/>
        </w:rPr>
        <w:t>години</w:t>
      </w:r>
      <w:proofErr w:type="spellEnd"/>
      <w:r w:rsidR="002854AD" w:rsidRPr="002854AD">
        <w:rPr>
          <w:b/>
          <w:i/>
        </w:rPr>
        <w:t xml:space="preserve"> 00 </w:t>
      </w:r>
      <w:proofErr w:type="spellStart"/>
      <w:r w:rsidR="002854AD" w:rsidRPr="002854AD">
        <w:rPr>
          <w:b/>
          <w:i/>
        </w:rPr>
        <w:t>хвилин</w:t>
      </w:r>
      <w:proofErr w:type="spellEnd"/>
      <w:r w:rsidR="002854AD" w:rsidRPr="002854AD">
        <w:rPr>
          <w:b/>
          <w:i/>
        </w:rPr>
        <w:t xml:space="preserve"> </w:t>
      </w:r>
      <w:proofErr w:type="spellStart"/>
      <w:r w:rsidR="002854AD" w:rsidRPr="002854AD">
        <w:rPr>
          <w:b/>
          <w:i/>
        </w:rPr>
        <w:t>дати</w:t>
      </w:r>
      <w:proofErr w:type="spellEnd"/>
      <w:r w:rsidR="002854AD" w:rsidRPr="002854AD">
        <w:rPr>
          <w:b/>
          <w:i/>
        </w:rPr>
        <w:t xml:space="preserve"> </w:t>
      </w:r>
      <w:proofErr w:type="spellStart"/>
      <w:r w:rsidR="002854AD" w:rsidRPr="002854AD">
        <w:rPr>
          <w:b/>
          <w:i/>
        </w:rPr>
        <w:t>розміщення</w:t>
      </w:r>
      <w:proofErr w:type="spellEnd"/>
      <w:r w:rsidR="002854AD" w:rsidRPr="002854AD">
        <w:rPr>
          <w:b/>
          <w:i/>
        </w:rPr>
        <w:t xml:space="preserve"> </w:t>
      </w:r>
      <w:proofErr w:type="spellStart"/>
      <w:r w:rsidR="002854AD" w:rsidRPr="002854AD">
        <w:rPr>
          <w:b/>
          <w:i/>
        </w:rPr>
        <w:t>бюлетеня</w:t>
      </w:r>
      <w:proofErr w:type="spellEnd"/>
      <w:r w:rsidR="002854AD" w:rsidRPr="002854AD">
        <w:rPr>
          <w:b/>
          <w:i/>
        </w:rPr>
        <w:t xml:space="preserve"> для </w:t>
      </w:r>
      <w:proofErr w:type="spellStart"/>
      <w:r w:rsidR="002854AD" w:rsidRPr="002854AD">
        <w:rPr>
          <w:b/>
          <w:i/>
        </w:rPr>
        <w:t>голосування</w:t>
      </w:r>
      <w:proofErr w:type="spellEnd"/>
      <w:r w:rsidR="00F776EA">
        <w:rPr>
          <w:b/>
          <w:i/>
          <w:lang w:val="uk-UA"/>
        </w:rPr>
        <w:t xml:space="preserve"> – </w:t>
      </w:r>
      <w:r w:rsidR="008834E2" w:rsidRPr="008834E2">
        <w:rPr>
          <w:b/>
          <w:i/>
        </w:rPr>
        <w:t>02 липня</w:t>
      </w:r>
      <w:r w:rsidR="00F776EA">
        <w:rPr>
          <w:b/>
          <w:i/>
          <w:lang w:val="uk-UA"/>
        </w:rPr>
        <w:t xml:space="preserve"> 202</w:t>
      </w:r>
      <w:r w:rsidR="00567B7B">
        <w:rPr>
          <w:b/>
          <w:i/>
          <w:lang w:val="uk-UA"/>
        </w:rPr>
        <w:t>6</w:t>
      </w:r>
      <w:r w:rsidR="00F776EA">
        <w:rPr>
          <w:b/>
          <w:i/>
          <w:lang w:val="uk-UA"/>
        </w:rPr>
        <w:t xml:space="preserve"> року</w:t>
      </w:r>
      <w:r w:rsidR="002854AD" w:rsidRPr="002854AD">
        <w:rPr>
          <w:b/>
          <w:i/>
        </w:rPr>
        <w:t>. </w:t>
      </w:r>
      <w:proofErr w:type="spellStart"/>
      <w:r w:rsidR="002854AD" w:rsidRPr="002854AD">
        <w:rPr>
          <w:b/>
          <w:i/>
        </w:rPr>
        <w:t>Голосування</w:t>
      </w:r>
      <w:proofErr w:type="spellEnd"/>
      <w:r w:rsidR="002854AD" w:rsidRPr="002854AD">
        <w:rPr>
          <w:b/>
          <w:i/>
        </w:rPr>
        <w:t xml:space="preserve"> на </w:t>
      </w:r>
      <w:proofErr w:type="spellStart"/>
      <w:r w:rsidR="002854AD" w:rsidRPr="002854AD">
        <w:rPr>
          <w:b/>
          <w:i/>
        </w:rPr>
        <w:t>загальних</w:t>
      </w:r>
      <w:proofErr w:type="spellEnd"/>
      <w:r w:rsidR="002854AD" w:rsidRPr="002854AD">
        <w:rPr>
          <w:b/>
          <w:i/>
        </w:rPr>
        <w:t xml:space="preserve"> </w:t>
      </w:r>
      <w:proofErr w:type="spellStart"/>
      <w:r w:rsidR="002854AD" w:rsidRPr="002854AD">
        <w:rPr>
          <w:b/>
          <w:i/>
        </w:rPr>
        <w:t>зборах</w:t>
      </w:r>
      <w:proofErr w:type="spellEnd"/>
      <w:r w:rsidR="002854AD" w:rsidRPr="002854AD">
        <w:rPr>
          <w:b/>
          <w:i/>
        </w:rPr>
        <w:t> </w:t>
      </w:r>
      <w:proofErr w:type="spellStart"/>
      <w:r w:rsidR="002854AD" w:rsidRPr="002854AD">
        <w:rPr>
          <w:rStyle w:val="ac"/>
          <w:i/>
        </w:rPr>
        <w:t>завершується</w:t>
      </w:r>
      <w:proofErr w:type="spellEnd"/>
      <w:r w:rsidR="002854AD" w:rsidRPr="002854AD">
        <w:rPr>
          <w:rStyle w:val="ac"/>
          <w:i/>
        </w:rPr>
        <w:t xml:space="preserve"> о 18 </w:t>
      </w:r>
      <w:proofErr w:type="spellStart"/>
      <w:r w:rsidR="002854AD" w:rsidRPr="002854AD">
        <w:rPr>
          <w:rStyle w:val="ac"/>
          <w:i/>
        </w:rPr>
        <w:t>годині</w:t>
      </w:r>
      <w:proofErr w:type="spellEnd"/>
      <w:r w:rsidR="002854AD" w:rsidRPr="002854AD">
        <w:rPr>
          <w:rStyle w:val="ac"/>
          <w:i/>
        </w:rPr>
        <w:t xml:space="preserve"> 00 </w:t>
      </w:r>
      <w:proofErr w:type="spellStart"/>
      <w:r w:rsidR="002854AD" w:rsidRPr="002854AD">
        <w:rPr>
          <w:rStyle w:val="ac"/>
          <w:i/>
        </w:rPr>
        <w:t>хвилин</w:t>
      </w:r>
      <w:proofErr w:type="spellEnd"/>
      <w:r w:rsidR="002854AD" w:rsidRPr="002854AD">
        <w:rPr>
          <w:rStyle w:val="ac"/>
          <w:i/>
        </w:rPr>
        <w:t xml:space="preserve"> </w:t>
      </w:r>
      <w:r w:rsidR="008834E2" w:rsidRPr="008834E2">
        <w:rPr>
          <w:rStyle w:val="ac"/>
          <w:i/>
        </w:rPr>
        <w:t>13 липня</w:t>
      </w:r>
      <w:r w:rsidR="00567B7B" w:rsidRPr="00567B7B">
        <w:rPr>
          <w:rStyle w:val="ac"/>
          <w:i/>
          <w:lang w:val="uk-UA"/>
        </w:rPr>
        <w:t xml:space="preserve"> 2026 року</w:t>
      </w:r>
      <w:r w:rsidR="007F1ACB" w:rsidRPr="002854AD">
        <w:rPr>
          <w:i/>
          <w:color w:val="000000"/>
          <w:lang w:val="uk-UA"/>
        </w:rPr>
        <w:t>)</w:t>
      </w:r>
    </w:p>
    <w:p w14:paraId="112B50E9" w14:textId="77777777" w:rsidR="007F1ACB" w:rsidRPr="00AB2FD8" w:rsidRDefault="007F1ACB" w:rsidP="00E4040D">
      <w:pPr>
        <w:jc w:val="center"/>
        <w:rPr>
          <w:sz w:val="22"/>
          <w:szCs w:val="22"/>
          <w:lang w:val="uk-UA"/>
        </w:rPr>
      </w:pPr>
    </w:p>
    <w:p w14:paraId="45CBAD99" w14:textId="457B4CE4" w:rsidR="00E4040D" w:rsidRPr="00AB2FD8" w:rsidRDefault="00E4040D" w:rsidP="00A94E11">
      <w:pPr>
        <w:spacing w:after="240"/>
        <w:jc w:val="both"/>
        <w:rPr>
          <w:sz w:val="22"/>
          <w:szCs w:val="22"/>
          <w:lang w:val="uk-UA"/>
        </w:rPr>
      </w:pPr>
      <w:r w:rsidRPr="00AB2FD8">
        <w:rPr>
          <w:b/>
          <w:sz w:val="22"/>
          <w:szCs w:val="22"/>
          <w:lang w:val="uk-UA"/>
        </w:rPr>
        <w:t xml:space="preserve">Дата проведення зборів (дата закінчення голосування): </w:t>
      </w:r>
      <w:r w:rsidR="008834E2" w:rsidRPr="008834E2">
        <w:rPr>
          <w:b/>
          <w:sz w:val="22"/>
          <w:szCs w:val="22"/>
        </w:rPr>
        <w:t>13 липня</w:t>
      </w:r>
      <w:r w:rsidR="00126FB2" w:rsidRPr="006B7D64">
        <w:rPr>
          <w:b/>
          <w:sz w:val="22"/>
          <w:szCs w:val="22"/>
          <w:lang w:val="uk-UA"/>
        </w:rPr>
        <w:t xml:space="preserve"> </w:t>
      </w:r>
      <w:r w:rsidR="00126FB2">
        <w:rPr>
          <w:b/>
          <w:sz w:val="22"/>
          <w:szCs w:val="22"/>
          <w:lang w:val="uk-UA"/>
        </w:rPr>
        <w:t>202</w:t>
      </w:r>
      <w:r w:rsidR="00D454FE">
        <w:rPr>
          <w:b/>
          <w:sz w:val="22"/>
          <w:szCs w:val="22"/>
          <w:lang w:val="uk-UA"/>
        </w:rPr>
        <w:t>6</w:t>
      </w:r>
      <w:r w:rsidRPr="00AB2FD8">
        <w:rPr>
          <w:b/>
          <w:sz w:val="22"/>
          <w:szCs w:val="22"/>
          <w:lang w:val="uk-UA"/>
        </w:rPr>
        <w:t xml:space="preserve"> року.</w:t>
      </w:r>
    </w:p>
    <w:p w14:paraId="31CF8DD7" w14:textId="3280054C" w:rsidR="00E4040D" w:rsidRPr="00AB2FD8" w:rsidRDefault="00E4040D" w:rsidP="00A94E11">
      <w:pPr>
        <w:spacing w:after="240"/>
        <w:jc w:val="both"/>
        <w:rPr>
          <w:b/>
          <w:sz w:val="22"/>
          <w:szCs w:val="22"/>
          <w:lang w:val="uk-UA"/>
        </w:rPr>
      </w:pPr>
      <w:r w:rsidRPr="00AB2FD8">
        <w:rPr>
          <w:b/>
          <w:sz w:val="22"/>
          <w:szCs w:val="22"/>
          <w:lang w:val="uk-UA"/>
        </w:rPr>
        <w:t xml:space="preserve">Дата заповнення бюлетеня </w:t>
      </w:r>
      <w:r w:rsidR="000C60A7">
        <w:rPr>
          <w:b/>
          <w:sz w:val="22"/>
          <w:szCs w:val="22"/>
          <w:lang w:val="uk-UA"/>
        </w:rPr>
        <w:t>акціонером</w:t>
      </w:r>
      <w:r w:rsidRPr="00AB2FD8">
        <w:rPr>
          <w:b/>
          <w:sz w:val="22"/>
          <w:szCs w:val="22"/>
          <w:lang w:val="uk-UA"/>
        </w:rPr>
        <w:t xml:space="preserve">/його представником </w:t>
      </w:r>
      <w:r w:rsidR="00763DB8">
        <w:rPr>
          <w:b/>
          <w:sz w:val="22"/>
          <w:szCs w:val="22"/>
          <w:lang w:val="uk-UA"/>
        </w:rPr>
        <w:t xml:space="preserve"> </w:t>
      </w:r>
      <w:r w:rsidR="00126FB2">
        <w:rPr>
          <w:b/>
          <w:sz w:val="22"/>
          <w:szCs w:val="22"/>
          <w:lang w:val="uk-UA"/>
        </w:rPr>
        <w:t>«____»</w:t>
      </w:r>
      <w:r w:rsidR="00146EF2">
        <w:rPr>
          <w:b/>
          <w:sz w:val="22"/>
          <w:szCs w:val="22"/>
          <w:lang w:val="uk-UA"/>
        </w:rPr>
        <w:t>_____</w:t>
      </w:r>
      <w:r w:rsidR="00BA1FF0">
        <w:rPr>
          <w:b/>
          <w:sz w:val="22"/>
          <w:szCs w:val="22"/>
          <w:lang w:val="uk-UA"/>
        </w:rPr>
        <w:t>202</w:t>
      </w:r>
      <w:r w:rsidR="00D454FE">
        <w:rPr>
          <w:b/>
          <w:sz w:val="22"/>
          <w:szCs w:val="22"/>
          <w:lang w:val="uk-UA"/>
        </w:rPr>
        <w:t>6</w:t>
      </w:r>
      <w:r w:rsidR="00BA1FF0">
        <w:rPr>
          <w:b/>
          <w:sz w:val="22"/>
          <w:szCs w:val="22"/>
          <w:lang w:val="uk-UA"/>
        </w:rPr>
        <w:t xml:space="preserve"> року.</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570"/>
      </w:tblGrid>
      <w:tr w:rsidR="00B51CB5" w:rsidRPr="00D43D7A" w14:paraId="33A6A8CA" w14:textId="77777777" w:rsidTr="00B51CB5">
        <w:trPr>
          <w:trHeight w:val="483"/>
        </w:trPr>
        <w:tc>
          <w:tcPr>
            <w:tcW w:w="9498" w:type="dxa"/>
            <w:gridSpan w:val="2"/>
            <w:shd w:val="clear" w:color="auto" w:fill="D9D9D9"/>
            <w:vAlign w:val="center"/>
          </w:tcPr>
          <w:p w14:paraId="028140FC" w14:textId="77777777" w:rsidR="00B51CB5" w:rsidRPr="00D43D7A" w:rsidRDefault="00B51CB5" w:rsidP="00206821">
            <w:pPr>
              <w:contextualSpacing/>
              <w:rPr>
                <w:b/>
                <w:bCs/>
                <w:color w:val="000000"/>
                <w:sz w:val="20"/>
                <w:szCs w:val="20"/>
                <w:lang w:val="uk-UA"/>
              </w:rPr>
            </w:pPr>
            <w:r w:rsidRPr="00D43D7A">
              <w:rPr>
                <w:b/>
                <w:bCs/>
                <w:color w:val="000000"/>
                <w:sz w:val="20"/>
                <w:szCs w:val="20"/>
                <w:lang w:val="uk-UA"/>
              </w:rPr>
              <w:t>Реквізити акціонера:</w:t>
            </w:r>
          </w:p>
        </w:tc>
      </w:tr>
      <w:tr w:rsidR="00B51CB5" w:rsidRPr="00D43D7A" w14:paraId="4A2C707D" w14:textId="77777777" w:rsidTr="00B51CB5">
        <w:trPr>
          <w:trHeight w:val="593"/>
        </w:trPr>
        <w:tc>
          <w:tcPr>
            <w:tcW w:w="4928" w:type="dxa"/>
            <w:vAlign w:val="center"/>
          </w:tcPr>
          <w:p w14:paraId="1BA60B6E" w14:textId="77777777" w:rsidR="00B51CB5" w:rsidRPr="00D43D7A" w:rsidRDefault="00B51CB5" w:rsidP="00206821">
            <w:pPr>
              <w:contextualSpacing/>
              <w:rPr>
                <w:bCs/>
                <w:color w:val="000000"/>
                <w:sz w:val="20"/>
                <w:szCs w:val="20"/>
                <w:u w:val="single"/>
                <w:lang w:val="uk-UA"/>
              </w:rPr>
            </w:pPr>
            <w:r w:rsidRPr="00D43D7A">
              <w:rPr>
                <w:bCs/>
                <w:color w:val="000000"/>
                <w:sz w:val="20"/>
                <w:szCs w:val="20"/>
                <w:lang w:val="uk-UA"/>
              </w:rPr>
              <w:t>Прізвище, ім’я, по батькові /Найменування акціонера</w:t>
            </w:r>
          </w:p>
        </w:tc>
        <w:tc>
          <w:tcPr>
            <w:tcW w:w="4570" w:type="dxa"/>
          </w:tcPr>
          <w:p w14:paraId="4C112E5D" w14:textId="77777777" w:rsidR="00B51CB5" w:rsidRPr="00D43D7A" w:rsidRDefault="00B51CB5" w:rsidP="00206821">
            <w:pPr>
              <w:contextualSpacing/>
              <w:jc w:val="both"/>
              <w:rPr>
                <w:bCs/>
                <w:iCs/>
                <w:color w:val="000000"/>
                <w:sz w:val="20"/>
                <w:szCs w:val="20"/>
                <w:lang w:val="uk-UA"/>
              </w:rPr>
            </w:pPr>
          </w:p>
        </w:tc>
      </w:tr>
      <w:tr w:rsidR="00B51CB5" w:rsidRPr="00D43D7A" w14:paraId="236970C5" w14:textId="77777777" w:rsidTr="00B51CB5">
        <w:trPr>
          <w:trHeight w:val="580"/>
        </w:trPr>
        <w:tc>
          <w:tcPr>
            <w:tcW w:w="4928" w:type="dxa"/>
            <w:vAlign w:val="center"/>
          </w:tcPr>
          <w:p w14:paraId="25E448EC" w14:textId="77777777" w:rsidR="00B51CB5" w:rsidRPr="00D43D7A" w:rsidRDefault="00B51CB5" w:rsidP="00206821">
            <w:pPr>
              <w:contextualSpacing/>
              <w:rPr>
                <w:sz w:val="20"/>
                <w:szCs w:val="20"/>
                <w:lang w:val="uk-UA"/>
              </w:rPr>
            </w:pPr>
            <w:r w:rsidRPr="00D43D7A">
              <w:rPr>
                <w:sz w:val="20"/>
                <w:szCs w:val="20"/>
                <w:lang w:val="uk-UA"/>
              </w:rPr>
              <w:t xml:space="preserve">Назва, серія (за наявності), номер, дата видачі документа, що посвідчує особу акціонера </w:t>
            </w:r>
            <w:r w:rsidRPr="00D43D7A">
              <w:rPr>
                <w:i/>
                <w:sz w:val="20"/>
                <w:szCs w:val="20"/>
                <w:lang w:val="uk-UA"/>
              </w:rPr>
              <w:t>(для фізичної особи)</w:t>
            </w:r>
          </w:p>
        </w:tc>
        <w:tc>
          <w:tcPr>
            <w:tcW w:w="4570" w:type="dxa"/>
          </w:tcPr>
          <w:p w14:paraId="41CE5396" w14:textId="77777777" w:rsidR="00B51CB5" w:rsidRPr="00D43D7A" w:rsidRDefault="00B51CB5" w:rsidP="00206821">
            <w:pPr>
              <w:contextualSpacing/>
              <w:jc w:val="both"/>
              <w:rPr>
                <w:bCs/>
                <w:sz w:val="20"/>
                <w:szCs w:val="20"/>
                <w:lang w:val="uk-UA"/>
              </w:rPr>
            </w:pPr>
          </w:p>
        </w:tc>
      </w:tr>
      <w:tr w:rsidR="00B51CB5" w:rsidRPr="00D43D7A" w14:paraId="250B94C3" w14:textId="77777777" w:rsidTr="00B51CB5">
        <w:trPr>
          <w:trHeight w:val="1900"/>
        </w:trPr>
        <w:tc>
          <w:tcPr>
            <w:tcW w:w="4928" w:type="dxa"/>
            <w:vAlign w:val="center"/>
          </w:tcPr>
          <w:p w14:paraId="1F17EFCA" w14:textId="77777777" w:rsidR="00B51CB5" w:rsidRPr="00D43D7A" w:rsidRDefault="00B51CB5" w:rsidP="00206821">
            <w:pPr>
              <w:contextualSpacing/>
              <w:rPr>
                <w:sz w:val="20"/>
                <w:szCs w:val="20"/>
                <w:lang w:val="uk-UA"/>
              </w:rPr>
            </w:pPr>
            <w:r w:rsidRPr="00D43D7A">
              <w:rPr>
                <w:sz w:val="20"/>
                <w:szCs w:val="20"/>
                <w:lang w:val="uk-UA"/>
              </w:rPr>
              <w:t xml:space="preserve">Реєстраційний номер облікової картки платника податків </w:t>
            </w:r>
            <w:r w:rsidRPr="00D43D7A">
              <w:rPr>
                <w:i/>
                <w:sz w:val="20"/>
                <w:szCs w:val="20"/>
                <w:lang w:val="uk-UA"/>
              </w:rPr>
              <w:t>(для акціонера –  фізичної особи (за наявності))</w:t>
            </w:r>
          </w:p>
          <w:p w14:paraId="7456D107" w14:textId="77777777" w:rsidR="00B51CB5" w:rsidRPr="00D43D7A" w:rsidRDefault="00B51CB5" w:rsidP="00206821">
            <w:pPr>
              <w:contextualSpacing/>
              <w:rPr>
                <w:sz w:val="20"/>
                <w:szCs w:val="20"/>
                <w:lang w:val="uk-UA"/>
              </w:rPr>
            </w:pPr>
            <w:r w:rsidRPr="00D43D7A">
              <w:rPr>
                <w:sz w:val="20"/>
                <w:szCs w:val="20"/>
                <w:lang w:val="uk-UA"/>
              </w:rPr>
              <w:t>або</w:t>
            </w:r>
          </w:p>
          <w:p w14:paraId="419DDFAC" w14:textId="77777777" w:rsidR="00B51CB5" w:rsidRPr="00D43D7A" w:rsidRDefault="00B51CB5" w:rsidP="00206821">
            <w:pPr>
              <w:contextualSpacing/>
              <w:rPr>
                <w:sz w:val="20"/>
                <w:szCs w:val="20"/>
                <w:lang w:val="uk-UA"/>
              </w:rPr>
            </w:pPr>
            <w:r w:rsidRPr="00D43D7A">
              <w:rPr>
                <w:sz w:val="20"/>
                <w:szCs w:val="20"/>
                <w:lang w:val="uk-UA"/>
              </w:rPr>
              <w:t xml:space="preserve">ідентифікаційний код юридичної особи (Код за ЄДРПОУ) – акціонера  </w:t>
            </w:r>
            <w:r w:rsidRPr="00D43D7A">
              <w:rPr>
                <w:i/>
                <w:sz w:val="20"/>
                <w:szCs w:val="20"/>
                <w:lang w:val="uk-UA"/>
              </w:rPr>
              <w:t>(для юридичних осіб зареєстрованих в Україні)</w:t>
            </w:r>
            <w:r w:rsidRPr="00D43D7A">
              <w:rPr>
                <w:sz w:val="20"/>
                <w:szCs w:val="20"/>
                <w:lang w:val="uk-UA"/>
              </w:rPr>
              <w:t xml:space="preserve"> або реєстраційний номер з торговельного, судового або банківського реєстру країни реєстрації юридичної особи – акціонера </w:t>
            </w:r>
            <w:r w:rsidRPr="00D43D7A">
              <w:rPr>
                <w:i/>
                <w:sz w:val="20"/>
                <w:szCs w:val="20"/>
                <w:lang w:val="uk-UA"/>
              </w:rPr>
              <w:t>(для юридичних осіб зареєстрованих поза територією України)</w:t>
            </w:r>
            <w:r w:rsidRPr="00D43D7A">
              <w:rPr>
                <w:sz w:val="20"/>
                <w:szCs w:val="20"/>
                <w:lang w:val="uk-UA"/>
              </w:rPr>
              <w:t xml:space="preserve"> </w:t>
            </w:r>
          </w:p>
        </w:tc>
        <w:tc>
          <w:tcPr>
            <w:tcW w:w="4570" w:type="dxa"/>
          </w:tcPr>
          <w:p w14:paraId="609A9323" w14:textId="77777777" w:rsidR="00B51CB5" w:rsidRPr="00D43D7A" w:rsidRDefault="00B51CB5" w:rsidP="00206821">
            <w:pPr>
              <w:contextualSpacing/>
              <w:jc w:val="both"/>
              <w:rPr>
                <w:b/>
                <w:bCs/>
                <w:sz w:val="20"/>
                <w:szCs w:val="20"/>
                <w:lang w:val="uk-UA"/>
              </w:rPr>
            </w:pPr>
          </w:p>
        </w:tc>
      </w:tr>
    </w:tbl>
    <w:p w14:paraId="4856B7A9" w14:textId="77777777" w:rsidR="00B51CB5" w:rsidRDefault="00B51CB5" w:rsidP="00A94E11">
      <w:pPr>
        <w:spacing w:after="240"/>
        <w:jc w:val="both"/>
        <w:rPr>
          <w:b/>
          <w:sz w:val="22"/>
          <w:szCs w:val="22"/>
          <w:lang w:val="uk-U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570"/>
      </w:tblGrid>
      <w:tr w:rsidR="00B51CB5" w:rsidRPr="00D43D7A" w14:paraId="7A7452C1" w14:textId="77777777" w:rsidTr="00B51CB5">
        <w:trPr>
          <w:trHeight w:val="472"/>
        </w:trPr>
        <w:tc>
          <w:tcPr>
            <w:tcW w:w="9498" w:type="dxa"/>
            <w:gridSpan w:val="2"/>
            <w:shd w:val="clear" w:color="auto" w:fill="D9D9D9"/>
            <w:vAlign w:val="center"/>
          </w:tcPr>
          <w:p w14:paraId="41D0986D" w14:textId="77777777" w:rsidR="00B51CB5" w:rsidRPr="00D43D7A" w:rsidRDefault="00B51CB5" w:rsidP="00206821">
            <w:pPr>
              <w:contextualSpacing/>
              <w:rPr>
                <w:b/>
                <w:sz w:val="20"/>
                <w:szCs w:val="20"/>
                <w:lang w:val="uk-UA"/>
              </w:rPr>
            </w:pPr>
            <w:r w:rsidRPr="00D43D7A">
              <w:rPr>
                <w:b/>
                <w:sz w:val="20"/>
                <w:szCs w:val="20"/>
                <w:lang w:val="uk-UA"/>
              </w:rPr>
              <w:t xml:space="preserve">Реквізити представника акціонера (за наявності):  </w:t>
            </w:r>
          </w:p>
        </w:tc>
      </w:tr>
      <w:tr w:rsidR="00B51CB5" w:rsidRPr="00D43D7A" w14:paraId="6D8E75EB" w14:textId="77777777" w:rsidTr="00B51CB5">
        <w:trPr>
          <w:trHeight w:val="286"/>
        </w:trPr>
        <w:tc>
          <w:tcPr>
            <w:tcW w:w="4928" w:type="dxa"/>
            <w:vAlign w:val="center"/>
          </w:tcPr>
          <w:p w14:paraId="5B97A90D" w14:textId="77777777" w:rsidR="00B51CB5" w:rsidRPr="00D43D7A" w:rsidRDefault="00B51CB5" w:rsidP="00206821">
            <w:pPr>
              <w:contextualSpacing/>
              <w:rPr>
                <w:sz w:val="20"/>
                <w:szCs w:val="20"/>
                <w:lang w:val="uk-UA"/>
              </w:rPr>
            </w:pPr>
            <w:r w:rsidRPr="00D43D7A">
              <w:rPr>
                <w:bCs/>
                <w:color w:val="000000"/>
                <w:sz w:val="20"/>
                <w:szCs w:val="20"/>
                <w:lang w:val="uk-UA"/>
              </w:rPr>
              <w:t>Прізвище, ім’я, по батькові / Найменування</w:t>
            </w:r>
            <w:r w:rsidRPr="00D43D7A">
              <w:rPr>
                <w:sz w:val="20"/>
                <w:szCs w:val="20"/>
                <w:lang w:val="uk-UA"/>
              </w:rPr>
              <w:t xml:space="preserve"> представника акціонера</w:t>
            </w:r>
          </w:p>
          <w:p w14:paraId="643D4A23" w14:textId="77777777" w:rsidR="00B51CB5" w:rsidRPr="00D43D7A" w:rsidRDefault="00B51CB5" w:rsidP="00206821">
            <w:pPr>
              <w:contextualSpacing/>
              <w:rPr>
                <w:i/>
                <w:sz w:val="20"/>
                <w:szCs w:val="20"/>
                <w:lang w:val="uk-UA"/>
              </w:rPr>
            </w:pPr>
            <w:r w:rsidRPr="00D43D7A">
              <w:rPr>
                <w:i/>
                <w:sz w:val="20"/>
                <w:szCs w:val="20"/>
                <w:lang w:val="uk-UA"/>
              </w:rPr>
              <w:t>(а також п</w:t>
            </w:r>
            <w:r w:rsidRPr="00D43D7A">
              <w:rPr>
                <w:bCs/>
                <w:i/>
                <w:color w:val="000000"/>
                <w:sz w:val="20"/>
                <w:szCs w:val="20"/>
                <w:lang w:val="uk-UA"/>
              </w:rPr>
              <w:t>різвище, ім’я, по батькові</w:t>
            </w:r>
            <w:r w:rsidRPr="00D43D7A">
              <w:rPr>
                <w:i/>
                <w:sz w:val="20"/>
                <w:szCs w:val="20"/>
                <w:lang w:val="uk-UA"/>
              </w:rPr>
              <w:t xml:space="preserve"> фізичної особи – представника юридичної особи – представника акціонера (за наявності))</w:t>
            </w:r>
          </w:p>
          <w:p w14:paraId="1E520891" w14:textId="77777777" w:rsidR="00B51CB5" w:rsidRPr="00D43D7A" w:rsidRDefault="00B51CB5" w:rsidP="00206821">
            <w:pPr>
              <w:contextualSpacing/>
              <w:rPr>
                <w:i/>
                <w:sz w:val="20"/>
                <w:szCs w:val="20"/>
                <w:lang w:val="uk-UA"/>
              </w:rPr>
            </w:pPr>
          </w:p>
        </w:tc>
        <w:tc>
          <w:tcPr>
            <w:tcW w:w="4570" w:type="dxa"/>
          </w:tcPr>
          <w:p w14:paraId="4C1F7313" w14:textId="77777777" w:rsidR="00B51CB5" w:rsidRPr="00D43D7A" w:rsidRDefault="00B51CB5" w:rsidP="00206821">
            <w:pPr>
              <w:contextualSpacing/>
              <w:jc w:val="both"/>
              <w:rPr>
                <w:bCs/>
                <w:sz w:val="20"/>
                <w:szCs w:val="20"/>
                <w:lang w:val="uk-UA"/>
              </w:rPr>
            </w:pPr>
          </w:p>
        </w:tc>
      </w:tr>
      <w:tr w:rsidR="00B51CB5" w:rsidRPr="00D43D7A" w14:paraId="607AF1D7" w14:textId="77777777" w:rsidTr="00B51CB5">
        <w:trPr>
          <w:trHeight w:val="1028"/>
        </w:trPr>
        <w:tc>
          <w:tcPr>
            <w:tcW w:w="4928" w:type="dxa"/>
          </w:tcPr>
          <w:p w14:paraId="0D4EA64B" w14:textId="77777777" w:rsidR="00B51CB5" w:rsidRPr="00D43D7A" w:rsidRDefault="00B51CB5" w:rsidP="00206821">
            <w:pPr>
              <w:contextualSpacing/>
              <w:jc w:val="both"/>
              <w:rPr>
                <w:sz w:val="20"/>
                <w:szCs w:val="20"/>
                <w:lang w:val="uk-UA"/>
              </w:rPr>
            </w:pPr>
            <w:r w:rsidRPr="00D43D7A">
              <w:rPr>
                <w:sz w:val="20"/>
                <w:szCs w:val="20"/>
                <w:lang w:val="uk-UA"/>
              </w:rPr>
              <w:t xml:space="preserve">Назва, серія (за наявності), номер, дата видачі документа, що посвідчує особу представника акціонера або особу представника юридичної особи – представника акціонера </w:t>
            </w:r>
            <w:r w:rsidRPr="00D43D7A">
              <w:rPr>
                <w:i/>
                <w:sz w:val="20"/>
                <w:szCs w:val="20"/>
                <w:lang w:val="uk-UA"/>
              </w:rPr>
              <w:t>(для фізичної особи)</w:t>
            </w:r>
          </w:p>
        </w:tc>
        <w:tc>
          <w:tcPr>
            <w:tcW w:w="4570" w:type="dxa"/>
          </w:tcPr>
          <w:p w14:paraId="1D4E50B5" w14:textId="77777777" w:rsidR="00B51CB5" w:rsidRPr="00D43D7A" w:rsidRDefault="00B51CB5" w:rsidP="00206821">
            <w:pPr>
              <w:contextualSpacing/>
              <w:jc w:val="both"/>
              <w:rPr>
                <w:b/>
                <w:bCs/>
                <w:sz w:val="20"/>
                <w:szCs w:val="20"/>
                <w:lang w:val="uk-UA"/>
              </w:rPr>
            </w:pPr>
          </w:p>
        </w:tc>
      </w:tr>
      <w:tr w:rsidR="00B51CB5" w:rsidRPr="00D43D7A" w14:paraId="6F789BE4" w14:textId="77777777" w:rsidTr="00B51CB5">
        <w:trPr>
          <w:trHeight w:val="692"/>
        </w:trPr>
        <w:tc>
          <w:tcPr>
            <w:tcW w:w="4928" w:type="dxa"/>
          </w:tcPr>
          <w:p w14:paraId="679CA6E3" w14:textId="77777777" w:rsidR="00B51CB5" w:rsidRPr="00D43D7A" w:rsidRDefault="00B51CB5" w:rsidP="00206821">
            <w:pPr>
              <w:contextualSpacing/>
              <w:rPr>
                <w:sz w:val="20"/>
                <w:szCs w:val="20"/>
                <w:lang w:val="uk-UA"/>
              </w:rPr>
            </w:pPr>
            <w:r w:rsidRPr="00D43D7A">
              <w:rPr>
                <w:sz w:val="20"/>
                <w:szCs w:val="20"/>
                <w:lang w:val="uk-UA"/>
              </w:rPr>
              <w:t xml:space="preserve">Реєстраційний номер облікової картки платника податків </w:t>
            </w:r>
            <w:r w:rsidRPr="00D43D7A">
              <w:rPr>
                <w:i/>
                <w:sz w:val="20"/>
                <w:szCs w:val="20"/>
                <w:lang w:val="uk-UA"/>
              </w:rPr>
              <w:t>(для представника акціонера – фізичної особи (за наявності) або для фізичної особи – представника юридичної особи – представника акціонера (за наявності))</w:t>
            </w:r>
          </w:p>
          <w:p w14:paraId="7FBB2DE0" w14:textId="77777777" w:rsidR="00B51CB5" w:rsidRPr="00D43D7A" w:rsidRDefault="00B51CB5" w:rsidP="00206821">
            <w:pPr>
              <w:contextualSpacing/>
              <w:rPr>
                <w:sz w:val="20"/>
                <w:szCs w:val="20"/>
                <w:lang w:val="uk-UA"/>
              </w:rPr>
            </w:pPr>
            <w:r w:rsidRPr="00D43D7A">
              <w:rPr>
                <w:sz w:val="20"/>
                <w:szCs w:val="20"/>
                <w:lang w:val="uk-UA"/>
              </w:rPr>
              <w:t xml:space="preserve">та за наявності ідентифікаційний код юридичної особи (Код за ЄДРПОУ) – представника акціонера  </w:t>
            </w:r>
            <w:r w:rsidRPr="00D43D7A">
              <w:rPr>
                <w:i/>
                <w:sz w:val="20"/>
                <w:szCs w:val="20"/>
                <w:lang w:val="uk-UA"/>
              </w:rPr>
              <w:t>(для юридичних осіб зареєстрованих в Україні)</w:t>
            </w:r>
            <w:r w:rsidRPr="00D43D7A">
              <w:rPr>
                <w:sz w:val="20"/>
                <w:szCs w:val="20"/>
                <w:lang w:val="uk-UA"/>
              </w:rPr>
              <w:t xml:space="preserve"> або реєстраційний номер з торговельного, судового або банківського реєстру країни реєстрації юридичної особи – акціонера </w:t>
            </w:r>
            <w:r w:rsidRPr="00D43D7A">
              <w:rPr>
                <w:i/>
                <w:sz w:val="20"/>
                <w:szCs w:val="20"/>
                <w:lang w:val="uk-UA"/>
              </w:rPr>
              <w:t>(для юридичних осіб зареєстрованих поза територією України)</w:t>
            </w:r>
          </w:p>
        </w:tc>
        <w:tc>
          <w:tcPr>
            <w:tcW w:w="4570" w:type="dxa"/>
          </w:tcPr>
          <w:p w14:paraId="4ADBDB4B" w14:textId="77777777" w:rsidR="00B51CB5" w:rsidRPr="00D43D7A" w:rsidRDefault="00B51CB5" w:rsidP="00206821">
            <w:pPr>
              <w:contextualSpacing/>
              <w:jc w:val="both"/>
              <w:rPr>
                <w:bCs/>
                <w:sz w:val="20"/>
                <w:szCs w:val="20"/>
                <w:lang w:val="uk-UA"/>
              </w:rPr>
            </w:pPr>
          </w:p>
        </w:tc>
      </w:tr>
      <w:tr w:rsidR="00B51CB5" w:rsidRPr="00D43D7A" w14:paraId="618135C2" w14:textId="77777777" w:rsidTr="00B51CB5">
        <w:trPr>
          <w:trHeight w:val="628"/>
        </w:trPr>
        <w:tc>
          <w:tcPr>
            <w:tcW w:w="4928" w:type="dxa"/>
          </w:tcPr>
          <w:p w14:paraId="01017D42" w14:textId="77777777" w:rsidR="00B51CB5" w:rsidRPr="00D43D7A" w:rsidRDefault="00B51CB5" w:rsidP="00206821">
            <w:pPr>
              <w:contextualSpacing/>
              <w:jc w:val="both"/>
              <w:rPr>
                <w:sz w:val="20"/>
                <w:szCs w:val="20"/>
                <w:lang w:val="uk-UA"/>
              </w:rPr>
            </w:pPr>
            <w:r w:rsidRPr="00D43D7A">
              <w:rPr>
                <w:sz w:val="20"/>
                <w:szCs w:val="20"/>
                <w:lang w:val="uk-UA"/>
              </w:rPr>
              <w:t xml:space="preserve">Документ на підставі якого діє представник акціонера </w:t>
            </w:r>
            <w:r w:rsidRPr="00D43D7A">
              <w:rPr>
                <w:i/>
                <w:sz w:val="20"/>
                <w:szCs w:val="20"/>
                <w:lang w:val="uk-UA"/>
              </w:rPr>
              <w:t>(дата видачі, строк дії та номер)</w:t>
            </w:r>
          </w:p>
        </w:tc>
        <w:tc>
          <w:tcPr>
            <w:tcW w:w="4570" w:type="dxa"/>
          </w:tcPr>
          <w:p w14:paraId="312EF12B" w14:textId="77777777" w:rsidR="00B51CB5" w:rsidRPr="00D43D7A" w:rsidRDefault="00B51CB5" w:rsidP="00206821">
            <w:pPr>
              <w:tabs>
                <w:tab w:val="right" w:pos="9923"/>
              </w:tabs>
              <w:ind w:right="140" w:firstLine="426"/>
              <w:jc w:val="both"/>
              <w:rPr>
                <w:b/>
                <w:sz w:val="28"/>
                <w:lang w:val="uk-UA"/>
              </w:rPr>
            </w:pPr>
          </w:p>
          <w:p w14:paraId="70E6CE32" w14:textId="77777777" w:rsidR="00B51CB5" w:rsidRPr="00D43D7A" w:rsidRDefault="00B51CB5" w:rsidP="00206821">
            <w:pPr>
              <w:contextualSpacing/>
              <w:jc w:val="both"/>
              <w:rPr>
                <w:bCs/>
                <w:sz w:val="20"/>
                <w:szCs w:val="20"/>
                <w:lang w:val="uk-UA"/>
              </w:rPr>
            </w:pPr>
          </w:p>
        </w:tc>
      </w:tr>
    </w:tbl>
    <w:p w14:paraId="34F830C3" w14:textId="77777777" w:rsidR="00E4040D" w:rsidRPr="00AC5C61" w:rsidRDefault="00E4040D" w:rsidP="00E4040D">
      <w:pPr>
        <w:spacing w:after="120"/>
        <w:ind w:firstLine="567"/>
        <w:jc w:val="both"/>
        <w:rPr>
          <w:i/>
          <w:sz w:val="20"/>
          <w:szCs w:val="20"/>
          <w:u w:val="single"/>
          <w:lang w:val="uk-UA"/>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6836"/>
      </w:tblGrid>
      <w:tr w:rsidR="00151CD4" w:rsidRPr="00825565" w14:paraId="5B3AF571" w14:textId="77777777" w:rsidTr="00342D90">
        <w:trPr>
          <w:trHeight w:val="559"/>
        </w:trPr>
        <w:tc>
          <w:tcPr>
            <w:tcW w:w="9540" w:type="dxa"/>
            <w:gridSpan w:val="2"/>
            <w:shd w:val="clear" w:color="auto" w:fill="D9D9D9"/>
            <w:vAlign w:val="center"/>
          </w:tcPr>
          <w:p w14:paraId="30738826" w14:textId="77777777" w:rsidR="00151CD4" w:rsidRPr="00465E83" w:rsidRDefault="00151CD4" w:rsidP="00342D90">
            <w:pPr>
              <w:contextualSpacing/>
              <w:rPr>
                <w:b/>
                <w:bCs/>
                <w:sz w:val="20"/>
                <w:szCs w:val="20"/>
                <w:lang w:val="uk-UA"/>
              </w:rPr>
            </w:pPr>
            <w:r w:rsidRPr="00465E83">
              <w:rPr>
                <w:b/>
                <w:bCs/>
                <w:color w:val="000000"/>
                <w:sz w:val="20"/>
                <w:szCs w:val="20"/>
                <w:lang w:val="uk-UA"/>
              </w:rPr>
              <w:t>Кількість голосів, що належать акціонеру:</w:t>
            </w:r>
          </w:p>
        </w:tc>
      </w:tr>
      <w:tr w:rsidR="00146EF2" w:rsidRPr="00825565" w14:paraId="08D36AC5" w14:textId="77777777" w:rsidTr="00146EF2">
        <w:trPr>
          <w:trHeight w:val="116"/>
        </w:trPr>
        <w:tc>
          <w:tcPr>
            <w:tcW w:w="2704" w:type="dxa"/>
          </w:tcPr>
          <w:p w14:paraId="7FE6CF81" w14:textId="77777777" w:rsidR="00146EF2" w:rsidRPr="00CF4D6E" w:rsidRDefault="00146EF2" w:rsidP="00342D90">
            <w:pPr>
              <w:contextualSpacing/>
              <w:jc w:val="both"/>
              <w:rPr>
                <w:bCs/>
                <w:lang w:val="uk-UA"/>
              </w:rPr>
            </w:pPr>
          </w:p>
        </w:tc>
        <w:tc>
          <w:tcPr>
            <w:tcW w:w="6836" w:type="dxa"/>
          </w:tcPr>
          <w:p w14:paraId="54B397CD" w14:textId="77777777" w:rsidR="00146EF2" w:rsidRPr="00465E83" w:rsidRDefault="00146EF2" w:rsidP="00F824A5">
            <w:pPr>
              <w:contextualSpacing/>
              <w:jc w:val="center"/>
              <w:rPr>
                <w:bCs/>
                <w:sz w:val="20"/>
                <w:szCs w:val="20"/>
                <w:lang w:val="uk-UA"/>
              </w:rPr>
            </w:pPr>
          </w:p>
        </w:tc>
      </w:tr>
      <w:tr w:rsidR="00B51CB5" w:rsidRPr="00825565" w14:paraId="18823745" w14:textId="77777777" w:rsidTr="003458DC">
        <w:trPr>
          <w:trHeight w:val="427"/>
        </w:trPr>
        <w:tc>
          <w:tcPr>
            <w:tcW w:w="2704" w:type="dxa"/>
            <w:vAlign w:val="center"/>
          </w:tcPr>
          <w:p w14:paraId="31B3AC22" w14:textId="77777777" w:rsidR="00B51CB5" w:rsidRPr="00825565" w:rsidRDefault="00B51CB5" w:rsidP="00342D90">
            <w:pPr>
              <w:contextualSpacing/>
              <w:jc w:val="center"/>
              <w:rPr>
                <w:bCs/>
                <w:i/>
                <w:color w:val="000000"/>
                <w:sz w:val="20"/>
                <w:szCs w:val="20"/>
              </w:rPr>
            </w:pPr>
            <w:r w:rsidRPr="00825565">
              <w:rPr>
                <w:bCs/>
                <w:i/>
                <w:color w:val="000000"/>
                <w:sz w:val="20"/>
                <w:szCs w:val="20"/>
              </w:rPr>
              <w:t>(</w:t>
            </w:r>
            <w:proofErr w:type="spellStart"/>
            <w:r w:rsidRPr="00825565">
              <w:rPr>
                <w:bCs/>
                <w:i/>
                <w:color w:val="000000"/>
                <w:sz w:val="20"/>
                <w:szCs w:val="20"/>
              </w:rPr>
              <w:t>кількість</w:t>
            </w:r>
            <w:proofErr w:type="spellEnd"/>
            <w:r w:rsidRPr="00825565">
              <w:rPr>
                <w:bCs/>
                <w:i/>
                <w:color w:val="000000"/>
                <w:sz w:val="20"/>
                <w:szCs w:val="20"/>
              </w:rPr>
              <w:t xml:space="preserve"> </w:t>
            </w:r>
            <w:proofErr w:type="spellStart"/>
            <w:r w:rsidRPr="00825565">
              <w:rPr>
                <w:bCs/>
                <w:i/>
                <w:color w:val="000000"/>
                <w:sz w:val="20"/>
                <w:szCs w:val="20"/>
              </w:rPr>
              <w:t>голосів</w:t>
            </w:r>
            <w:proofErr w:type="spellEnd"/>
            <w:r w:rsidRPr="00825565">
              <w:rPr>
                <w:bCs/>
                <w:i/>
                <w:color w:val="000000"/>
                <w:sz w:val="20"/>
                <w:szCs w:val="20"/>
              </w:rPr>
              <w:t xml:space="preserve"> числом)</w:t>
            </w:r>
          </w:p>
        </w:tc>
        <w:tc>
          <w:tcPr>
            <w:tcW w:w="6836" w:type="dxa"/>
          </w:tcPr>
          <w:p w14:paraId="54DF6067" w14:textId="77777777" w:rsidR="00B51CB5" w:rsidRPr="00465E83" w:rsidRDefault="00B51CB5" w:rsidP="00342D90">
            <w:pPr>
              <w:contextualSpacing/>
              <w:jc w:val="center"/>
              <w:rPr>
                <w:bCs/>
                <w:sz w:val="20"/>
                <w:szCs w:val="20"/>
                <w:lang w:val="uk-UA"/>
              </w:rPr>
            </w:pPr>
            <w:r w:rsidRPr="00465E83">
              <w:rPr>
                <w:bCs/>
                <w:i/>
                <w:sz w:val="20"/>
                <w:szCs w:val="20"/>
                <w:lang w:val="uk-UA"/>
              </w:rPr>
              <w:t>(кількість голосів прописом)</w:t>
            </w:r>
          </w:p>
        </w:tc>
      </w:tr>
    </w:tbl>
    <w:p w14:paraId="568F2277" w14:textId="77777777" w:rsidR="00E4040D" w:rsidRPr="006B7D64" w:rsidRDefault="00E4040D" w:rsidP="00151CD4">
      <w:pPr>
        <w:spacing w:after="120"/>
        <w:ind w:right="-37"/>
        <w:rPr>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245"/>
        <w:gridCol w:w="1162"/>
        <w:gridCol w:w="1389"/>
      </w:tblGrid>
      <w:tr w:rsidR="00E4040D" w:rsidRPr="00AB2FD8" w14:paraId="51EEDD95" w14:textId="77777777" w:rsidTr="003458DC">
        <w:trPr>
          <w:trHeight w:val="133"/>
        </w:trPr>
        <w:tc>
          <w:tcPr>
            <w:tcW w:w="1843" w:type="dxa"/>
          </w:tcPr>
          <w:p w14:paraId="4C2A053F" w14:textId="77777777" w:rsidR="00E4040D" w:rsidRPr="00AB2FD8" w:rsidRDefault="00E4040D" w:rsidP="00342D90">
            <w:pPr>
              <w:ind w:right="-37"/>
              <w:jc w:val="both"/>
              <w:rPr>
                <w:b/>
                <w:sz w:val="22"/>
                <w:szCs w:val="22"/>
                <w:lang w:val="uk-UA"/>
              </w:rPr>
            </w:pPr>
            <w:r w:rsidRPr="00AB2FD8">
              <w:rPr>
                <w:b/>
                <w:sz w:val="22"/>
                <w:szCs w:val="22"/>
                <w:lang w:val="uk-UA"/>
              </w:rPr>
              <w:t>№ питання порядку денного</w:t>
            </w:r>
          </w:p>
        </w:tc>
        <w:tc>
          <w:tcPr>
            <w:tcW w:w="7796" w:type="dxa"/>
            <w:gridSpan w:val="3"/>
          </w:tcPr>
          <w:p w14:paraId="03182FD0" w14:textId="77777777" w:rsidR="00E4040D" w:rsidRPr="00AB2FD8" w:rsidRDefault="00E4040D" w:rsidP="00342D90">
            <w:pPr>
              <w:ind w:right="-37"/>
              <w:jc w:val="both"/>
              <w:rPr>
                <w:b/>
                <w:sz w:val="22"/>
                <w:szCs w:val="22"/>
                <w:lang w:val="uk-UA"/>
              </w:rPr>
            </w:pPr>
            <w:r w:rsidRPr="00AB2FD8">
              <w:rPr>
                <w:b/>
                <w:sz w:val="22"/>
                <w:szCs w:val="22"/>
                <w:lang w:val="uk-UA"/>
              </w:rPr>
              <w:t>Питання ПЕРШЕ порядку денного, винесене на голосування</w:t>
            </w:r>
          </w:p>
        </w:tc>
      </w:tr>
      <w:tr w:rsidR="00E4040D" w:rsidRPr="004B5A18" w14:paraId="0AF53F90" w14:textId="77777777" w:rsidTr="003458DC">
        <w:trPr>
          <w:trHeight w:val="133"/>
        </w:trPr>
        <w:tc>
          <w:tcPr>
            <w:tcW w:w="1843" w:type="dxa"/>
            <w:tcBorders>
              <w:bottom w:val="single" w:sz="4" w:space="0" w:color="auto"/>
            </w:tcBorders>
          </w:tcPr>
          <w:p w14:paraId="53B77E9D" w14:textId="77777777" w:rsidR="00E4040D" w:rsidRPr="00AB2FD8" w:rsidRDefault="00E4040D" w:rsidP="00342D90">
            <w:pPr>
              <w:ind w:right="-37"/>
              <w:jc w:val="center"/>
              <w:rPr>
                <w:b/>
                <w:sz w:val="22"/>
                <w:szCs w:val="22"/>
                <w:lang w:val="uk-UA"/>
              </w:rPr>
            </w:pPr>
            <w:r w:rsidRPr="00AB2FD8">
              <w:rPr>
                <w:b/>
                <w:sz w:val="22"/>
                <w:szCs w:val="22"/>
                <w:lang w:val="en-US"/>
              </w:rPr>
              <w:t>1</w:t>
            </w:r>
          </w:p>
        </w:tc>
        <w:tc>
          <w:tcPr>
            <w:tcW w:w="7796" w:type="dxa"/>
            <w:gridSpan w:val="3"/>
            <w:tcBorders>
              <w:bottom w:val="single" w:sz="4" w:space="0" w:color="auto"/>
            </w:tcBorders>
          </w:tcPr>
          <w:p w14:paraId="123EB6BE" w14:textId="76DBC923" w:rsidR="00E4040D" w:rsidRPr="00713C58" w:rsidRDefault="008834E2" w:rsidP="005809BA">
            <w:pPr>
              <w:contextualSpacing/>
              <w:jc w:val="both"/>
              <w:rPr>
                <w:b/>
                <w:sz w:val="20"/>
                <w:szCs w:val="20"/>
                <w:lang w:val="uk-UA"/>
              </w:rPr>
            </w:pPr>
            <w:r w:rsidRPr="008834E2">
              <w:rPr>
                <w:rFonts w:eastAsia="Calibri"/>
                <w:b/>
                <w:iCs/>
                <w:color w:val="000000"/>
                <w:sz w:val="22"/>
                <w:szCs w:val="22"/>
                <w:lang w:val="uk-UA"/>
              </w:rPr>
              <w:t>Про надання згоди вчинення Товариством значного правочину, а саме: на залучення кредиту</w:t>
            </w:r>
          </w:p>
        </w:tc>
      </w:tr>
      <w:tr w:rsidR="0098076C" w:rsidRPr="00AB2FD8" w14:paraId="0BD7AD33" w14:textId="77777777" w:rsidTr="00666C82">
        <w:trPr>
          <w:trHeight w:val="133"/>
        </w:trPr>
        <w:tc>
          <w:tcPr>
            <w:tcW w:w="7088" w:type="dxa"/>
            <w:gridSpan w:val="2"/>
            <w:tcBorders>
              <w:top w:val="single" w:sz="4" w:space="0" w:color="auto"/>
              <w:bottom w:val="single" w:sz="4" w:space="0" w:color="auto"/>
            </w:tcBorders>
          </w:tcPr>
          <w:p w14:paraId="7D94350D" w14:textId="77777777" w:rsidR="0098076C" w:rsidRPr="00AB2FD8" w:rsidRDefault="0098076C" w:rsidP="00342D90">
            <w:pPr>
              <w:jc w:val="both"/>
              <w:rPr>
                <w:sz w:val="22"/>
                <w:szCs w:val="22"/>
                <w:lang w:val="uk-UA"/>
              </w:rPr>
            </w:pPr>
          </w:p>
        </w:tc>
        <w:tc>
          <w:tcPr>
            <w:tcW w:w="1162" w:type="dxa"/>
            <w:tcBorders>
              <w:top w:val="single" w:sz="4" w:space="0" w:color="auto"/>
              <w:bottom w:val="single" w:sz="4" w:space="0" w:color="auto"/>
            </w:tcBorders>
            <w:shd w:val="clear" w:color="auto" w:fill="E7E6E6" w:themeFill="background2"/>
          </w:tcPr>
          <w:p w14:paraId="39C42756" w14:textId="77777777" w:rsidR="0098076C" w:rsidRPr="00AB2FD8" w:rsidRDefault="0098076C" w:rsidP="00342D90">
            <w:pPr>
              <w:ind w:right="-37"/>
              <w:jc w:val="both"/>
              <w:rPr>
                <w:sz w:val="22"/>
                <w:szCs w:val="22"/>
                <w:lang w:val="uk-UA"/>
              </w:rPr>
            </w:pPr>
            <w:r w:rsidRPr="00AB2FD8">
              <w:rPr>
                <w:sz w:val="22"/>
                <w:szCs w:val="22"/>
                <w:lang w:val="uk-UA"/>
              </w:rPr>
              <w:t>За</w:t>
            </w:r>
          </w:p>
        </w:tc>
        <w:tc>
          <w:tcPr>
            <w:tcW w:w="1389" w:type="dxa"/>
            <w:tcBorders>
              <w:top w:val="single" w:sz="4" w:space="0" w:color="auto"/>
              <w:bottom w:val="single" w:sz="4" w:space="0" w:color="auto"/>
            </w:tcBorders>
            <w:shd w:val="clear" w:color="auto" w:fill="E7E6E6" w:themeFill="background2"/>
          </w:tcPr>
          <w:p w14:paraId="3525F292" w14:textId="77777777" w:rsidR="0098076C" w:rsidRPr="00AB2FD8" w:rsidRDefault="0098076C" w:rsidP="0098076C">
            <w:pPr>
              <w:ind w:right="-37"/>
              <w:jc w:val="center"/>
              <w:rPr>
                <w:sz w:val="22"/>
                <w:szCs w:val="22"/>
                <w:lang w:val="uk-UA"/>
              </w:rPr>
            </w:pPr>
            <w:r w:rsidRPr="00AB2FD8">
              <w:rPr>
                <w:sz w:val="22"/>
                <w:szCs w:val="22"/>
                <w:lang w:val="uk-UA"/>
              </w:rPr>
              <w:t>Проти</w:t>
            </w:r>
          </w:p>
        </w:tc>
      </w:tr>
      <w:tr w:rsidR="0098076C" w:rsidRPr="004B5A18" w14:paraId="5CBD435D" w14:textId="77777777" w:rsidTr="00666C82">
        <w:trPr>
          <w:trHeight w:val="133"/>
        </w:trPr>
        <w:tc>
          <w:tcPr>
            <w:tcW w:w="7088" w:type="dxa"/>
            <w:gridSpan w:val="2"/>
            <w:tcBorders>
              <w:top w:val="single" w:sz="4" w:space="0" w:color="auto"/>
              <w:bottom w:val="single" w:sz="4" w:space="0" w:color="auto"/>
            </w:tcBorders>
          </w:tcPr>
          <w:p w14:paraId="1FC4CCA2" w14:textId="77777777" w:rsidR="00666C82" w:rsidRPr="00666C82" w:rsidRDefault="00666C82" w:rsidP="005809BA">
            <w:pPr>
              <w:tabs>
                <w:tab w:val="num" w:pos="0"/>
              </w:tabs>
              <w:ind w:firstLine="708"/>
              <w:jc w:val="both"/>
              <w:rPr>
                <w:sz w:val="22"/>
                <w:szCs w:val="22"/>
              </w:rPr>
            </w:pPr>
            <w:r w:rsidRPr="00666C82">
              <w:rPr>
                <w:sz w:val="22"/>
                <w:szCs w:val="22"/>
                <w:lang w:val="uk-UA"/>
              </w:rPr>
              <w:t>Проект рішення:</w:t>
            </w:r>
          </w:p>
          <w:p w14:paraId="69BD0280" w14:textId="34865056" w:rsidR="0098076C" w:rsidRPr="008834E2" w:rsidRDefault="008834E2" w:rsidP="005809BA">
            <w:pPr>
              <w:tabs>
                <w:tab w:val="num" w:pos="0"/>
              </w:tabs>
              <w:ind w:firstLine="708"/>
              <w:jc w:val="both"/>
              <w:rPr>
                <w:sz w:val="22"/>
                <w:szCs w:val="22"/>
                <w:lang w:val="uk-UA"/>
              </w:rPr>
            </w:pPr>
            <w:r w:rsidRPr="008834E2">
              <w:rPr>
                <w:sz w:val="22"/>
                <w:szCs w:val="22"/>
                <w:lang w:val="uk-UA"/>
              </w:rPr>
              <w:t xml:space="preserve">Надати згоду на залучення ПРИВАТНИМ АКЦІОНЕРНИМ ТОВАРИСТВОМ «КРАМАТОРСЬКИЙ ЗАВОД ВАЖКОГО ВЕРСТАТОБУДУВАННЯ» (далі – Товариство/ ПрАТ «КЗВВ») в банках: АКЦІОНЕРНЕ ТОВАРИСТВО «ДЕРЖАВНИЙ ОЩАДНИЙ БАНК УКРАЇНИ», ПУБЛІЧНЕ АКЦІОНЕРНЕ ТОВАРИСТВО АКЦІОНЕРНИЙ БАНК «УКРГАЗБАНК», АКЦІОНЕРНЕ ТОВАРИСТВО КОМЕРЦІЙНИЙ БАНК «ПРИВАТБАНК», АКЦІОНЕРНЕ ТОВАРИСТВО «ДЕРЖАВНИЙ ЕКСПОРТНО-ІМПОРТНИЙ БАНК УКРАЇНИ», АКЦІОНЕРНЕ ТОВАРИСТВО «ПЕРШИЙ УКРАЇНСЬКИЙ МІЖНАРОДНИЙ БАНК», ПУБЛІЧНЕ АКЦІОНЕРНЕ ТОВАРИСТВО «МТБ БАНК» та/або інших банках-резидентах, кредиту (зокрема </w:t>
            </w:r>
            <w:proofErr w:type="spellStart"/>
            <w:r w:rsidRPr="008834E2">
              <w:rPr>
                <w:sz w:val="22"/>
                <w:szCs w:val="22"/>
                <w:lang w:val="uk-UA"/>
              </w:rPr>
              <w:t>консорціумного</w:t>
            </w:r>
            <w:proofErr w:type="spellEnd"/>
            <w:r w:rsidRPr="008834E2">
              <w:rPr>
                <w:sz w:val="22"/>
                <w:szCs w:val="22"/>
                <w:lang w:val="uk-UA"/>
              </w:rPr>
              <w:t xml:space="preserve"> кредиту) для виконання програм, пов’язаних з підвищенням обороноздатності і безпеки держави, для фінансування яких залучаються кредити (позики) під державні гарантії у 2026 році відповідно до Постанови КМУ № 779 від 26.10.2016 «Деякі питання виконання програм, пов’язаних з підвищенням обороноздатності і безпеки держави» (Постанова КМУ № 779) та надати згоду на вчинення </w:t>
            </w:r>
            <w:r w:rsidRPr="008834E2">
              <w:rPr>
                <w:sz w:val="22"/>
                <w:szCs w:val="22"/>
                <w:lang w:val="uk-UA"/>
              </w:rPr>
              <w:lastRenderedPageBreak/>
              <w:t xml:space="preserve">Товариством значного правочину, а саме: укладення та підписання Товариством з банком/банками кредитного договору (кредитного договору про надання </w:t>
            </w:r>
            <w:proofErr w:type="spellStart"/>
            <w:r w:rsidRPr="008834E2">
              <w:rPr>
                <w:sz w:val="22"/>
                <w:szCs w:val="22"/>
                <w:lang w:val="uk-UA"/>
              </w:rPr>
              <w:t>консорціумного</w:t>
            </w:r>
            <w:proofErr w:type="spellEnd"/>
            <w:r w:rsidRPr="008834E2">
              <w:rPr>
                <w:sz w:val="22"/>
                <w:szCs w:val="22"/>
                <w:lang w:val="uk-UA"/>
              </w:rPr>
              <w:t xml:space="preserve"> кредиту), а також інших пов’язаних з отриманням, забезпеченням та поверненням кредиту договорів (правочинів) на таких істотних умовах: Ліміт кредитування: до 32 000 000 000,00 грн (тридцять два мільярди гривень 00 коп.); Валюта кредитування: гривня; Тип кредитування: невідновлювальна кредитна лінія; Строк користування кредитом: до 50 місяців (з правом дострокового погашення); Процентна (відсоткова) ставка: не більше 31% річних; Забезпечення: державна гарантія, що надається відповідно до законодавства України. Ліміт кредитування, строк користування кредитом та процентна (відсоткова) ставка кредитування, які будуть остаточно визначені та зазначені в кредитному договорі (кредитному договору про надання </w:t>
            </w:r>
            <w:proofErr w:type="spellStart"/>
            <w:r w:rsidRPr="008834E2">
              <w:rPr>
                <w:sz w:val="22"/>
                <w:szCs w:val="22"/>
                <w:lang w:val="uk-UA"/>
              </w:rPr>
              <w:t>консорціумного</w:t>
            </w:r>
            <w:proofErr w:type="spellEnd"/>
            <w:r w:rsidRPr="008834E2">
              <w:rPr>
                <w:sz w:val="22"/>
                <w:szCs w:val="22"/>
                <w:lang w:val="uk-UA"/>
              </w:rPr>
              <w:t xml:space="preserve"> кредиту), можуть відрізнятись від граничних умов, визначених у цьому рішенні, у бік зменшення (або покращення умов для Товариства), та не потребують ухвалення окремого чи додаткового рішення Загальних зборів</w:t>
            </w:r>
          </w:p>
        </w:tc>
        <w:tc>
          <w:tcPr>
            <w:tcW w:w="1162" w:type="dxa"/>
            <w:tcBorders>
              <w:top w:val="single" w:sz="4" w:space="0" w:color="auto"/>
              <w:bottom w:val="single" w:sz="4" w:space="0" w:color="auto"/>
            </w:tcBorders>
          </w:tcPr>
          <w:p w14:paraId="1315D35A" w14:textId="77777777" w:rsidR="0098076C" w:rsidRPr="00D2464D" w:rsidRDefault="0098076C" w:rsidP="002854AD">
            <w:pPr>
              <w:rPr>
                <w:sz w:val="22"/>
                <w:szCs w:val="22"/>
                <w:lang w:val="uk-UA"/>
              </w:rPr>
            </w:pPr>
          </w:p>
        </w:tc>
        <w:tc>
          <w:tcPr>
            <w:tcW w:w="1389" w:type="dxa"/>
            <w:tcBorders>
              <w:top w:val="single" w:sz="4" w:space="0" w:color="auto"/>
              <w:bottom w:val="single" w:sz="4" w:space="0" w:color="auto"/>
            </w:tcBorders>
          </w:tcPr>
          <w:p w14:paraId="4759D7EC" w14:textId="77777777" w:rsidR="0098076C" w:rsidRPr="00D2464D" w:rsidRDefault="0098076C" w:rsidP="00342D90">
            <w:pPr>
              <w:jc w:val="both"/>
              <w:rPr>
                <w:sz w:val="22"/>
                <w:szCs w:val="22"/>
                <w:lang w:val="uk-UA"/>
              </w:rPr>
            </w:pPr>
          </w:p>
        </w:tc>
      </w:tr>
      <w:tr w:rsidR="005809BA" w:rsidRPr="00AB2FD8" w14:paraId="5827C3C3" w14:textId="77777777" w:rsidTr="00956B6F">
        <w:trPr>
          <w:trHeight w:val="133"/>
        </w:trPr>
        <w:tc>
          <w:tcPr>
            <w:tcW w:w="1843" w:type="dxa"/>
          </w:tcPr>
          <w:p w14:paraId="5B7AE5F9" w14:textId="77777777" w:rsidR="005809BA" w:rsidRPr="008834E2" w:rsidRDefault="005809BA" w:rsidP="00956B6F">
            <w:pPr>
              <w:ind w:right="-37"/>
              <w:jc w:val="both"/>
              <w:rPr>
                <w:b/>
                <w:sz w:val="22"/>
                <w:szCs w:val="22"/>
                <w:lang w:val="uk-UA"/>
              </w:rPr>
            </w:pPr>
            <w:bookmarkStart w:id="0" w:name="_Hlk233815252"/>
            <w:bookmarkStart w:id="1" w:name="_Hlk233815761"/>
            <w:r w:rsidRPr="008834E2">
              <w:rPr>
                <w:b/>
                <w:sz w:val="22"/>
                <w:szCs w:val="22"/>
                <w:lang w:val="uk-UA"/>
              </w:rPr>
              <w:t>№ питання порядку денного</w:t>
            </w:r>
          </w:p>
        </w:tc>
        <w:tc>
          <w:tcPr>
            <w:tcW w:w="7796" w:type="dxa"/>
            <w:gridSpan w:val="3"/>
          </w:tcPr>
          <w:p w14:paraId="14D55B99" w14:textId="4560D3FC" w:rsidR="005809BA" w:rsidRPr="008834E2" w:rsidRDefault="005809BA" w:rsidP="00956B6F">
            <w:pPr>
              <w:ind w:right="-37"/>
              <w:jc w:val="both"/>
              <w:rPr>
                <w:b/>
                <w:sz w:val="22"/>
                <w:szCs w:val="22"/>
                <w:lang w:val="uk-UA"/>
              </w:rPr>
            </w:pPr>
            <w:r w:rsidRPr="008834E2">
              <w:rPr>
                <w:b/>
                <w:sz w:val="22"/>
                <w:szCs w:val="22"/>
                <w:lang w:val="uk-UA"/>
              </w:rPr>
              <w:t>Питання ДРУГЕ порядку денного, винесене на голосування</w:t>
            </w:r>
          </w:p>
        </w:tc>
      </w:tr>
      <w:tr w:rsidR="005809BA" w:rsidRPr="004B5A18" w14:paraId="4442C939" w14:textId="77777777" w:rsidTr="00956B6F">
        <w:trPr>
          <w:trHeight w:val="133"/>
        </w:trPr>
        <w:tc>
          <w:tcPr>
            <w:tcW w:w="1843" w:type="dxa"/>
            <w:tcBorders>
              <w:bottom w:val="single" w:sz="4" w:space="0" w:color="auto"/>
            </w:tcBorders>
          </w:tcPr>
          <w:p w14:paraId="088DFF1D" w14:textId="61E13867" w:rsidR="005809BA" w:rsidRPr="008834E2" w:rsidRDefault="005809BA" w:rsidP="00956B6F">
            <w:pPr>
              <w:ind w:right="-37"/>
              <w:jc w:val="center"/>
              <w:rPr>
                <w:b/>
                <w:sz w:val="22"/>
                <w:szCs w:val="22"/>
                <w:lang w:val="uk-UA"/>
              </w:rPr>
            </w:pPr>
            <w:r w:rsidRPr="008834E2">
              <w:rPr>
                <w:b/>
                <w:sz w:val="22"/>
                <w:szCs w:val="22"/>
                <w:lang w:val="uk-UA"/>
              </w:rPr>
              <w:t>2</w:t>
            </w:r>
          </w:p>
        </w:tc>
        <w:tc>
          <w:tcPr>
            <w:tcW w:w="7796" w:type="dxa"/>
            <w:gridSpan w:val="3"/>
            <w:tcBorders>
              <w:bottom w:val="single" w:sz="4" w:space="0" w:color="auto"/>
            </w:tcBorders>
          </w:tcPr>
          <w:p w14:paraId="4A80A4E5" w14:textId="4BA5BE42" w:rsidR="005809BA" w:rsidRPr="008834E2" w:rsidRDefault="00666C82" w:rsidP="00956B6F">
            <w:pPr>
              <w:contextualSpacing/>
              <w:jc w:val="both"/>
              <w:rPr>
                <w:b/>
                <w:sz w:val="20"/>
                <w:szCs w:val="20"/>
                <w:lang w:val="uk-UA"/>
              </w:rPr>
            </w:pPr>
            <w:r w:rsidRPr="00666C82">
              <w:rPr>
                <w:rFonts w:eastAsia="Calibri"/>
                <w:b/>
                <w:iCs/>
                <w:color w:val="000000"/>
                <w:sz w:val="22"/>
                <w:szCs w:val="22"/>
                <w:lang w:val="uk-UA"/>
              </w:rPr>
              <w:t>Про надання згоди на вчинення Товариством значного правочину</w:t>
            </w:r>
          </w:p>
        </w:tc>
      </w:tr>
      <w:tr w:rsidR="005809BA" w:rsidRPr="00AB2FD8" w14:paraId="6020E669" w14:textId="77777777" w:rsidTr="00666C82">
        <w:trPr>
          <w:trHeight w:val="133"/>
        </w:trPr>
        <w:tc>
          <w:tcPr>
            <w:tcW w:w="7088" w:type="dxa"/>
            <w:gridSpan w:val="2"/>
            <w:tcBorders>
              <w:top w:val="single" w:sz="4" w:space="0" w:color="auto"/>
              <w:bottom w:val="single" w:sz="4" w:space="0" w:color="auto"/>
            </w:tcBorders>
          </w:tcPr>
          <w:p w14:paraId="512E55FD" w14:textId="77777777" w:rsidR="005809BA" w:rsidRPr="008834E2" w:rsidRDefault="005809BA" w:rsidP="00956B6F">
            <w:pPr>
              <w:jc w:val="both"/>
              <w:rPr>
                <w:sz w:val="22"/>
                <w:szCs w:val="22"/>
                <w:lang w:val="uk-UA"/>
              </w:rPr>
            </w:pPr>
          </w:p>
        </w:tc>
        <w:tc>
          <w:tcPr>
            <w:tcW w:w="1162" w:type="dxa"/>
            <w:tcBorders>
              <w:top w:val="single" w:sz="4" w:space="0" w:color="auto"/>
              <w:bottom w:val="single" w:sz="4" w:space="0" w:color="auto"/>
            </w:tcBorders>
            <w:shd w:val="clear" w:color="auto" w:fill="E7E6E6" w:themeFill="background2"/>
          </w:tcPr>
          <w:p w14:paraId="79A5B348" w14:textId="77777777" w:rsidR="005809BA" w:rsidRPr="00AB2FD8" w:rsidRDefault="005809BA" w:rsidP="00956B6F">
            <w:pPr>
              <w:ind w:right="-37"/>
              <w:jc w:val="both"/>
              <w:rPr>
                <w:sz w:val="22"/>
                <w:szCs w:val="22"/>
                <w:lang w:val="uk-UA"/>
              </w:rPr>
            </w:pPr>
            <w:r w:rsidRPr="00AB2FD8">
              <w:rPr>
                <w:sz w:val="22"/>
                <w:szCs w:val="22"/>
                <w:lang w:val="uk-UA"/>
              </w:rPr>
              <w:t>За</w:t>
            </w:r>
          </w:p>
        </w:tc>
        <w:tc>
          <w:tcPr>
            <w:tcW w:w="1389" w:type="dxa"/>
            <w:tcBorders>
              <w:top w:val="single" w:sz="4" w:space="0" w:color="auto"/>
              <w:bottom w:val="single" w:sz="4" w:space="0" w:color="auto"/>
            </w:tcBorders>
            <w:shd w:val="clear" w:color="auto" w:fill="E7E6E6" w:themeFill="background2"/>
          </w:tcPr>
          <w:p w14:paraId="64DBD255" w14:textId="77777777" w:rsidR="005809BA" w:rsidRPr="00AB2FD8" w:rsidRDefault="005809BA" w:rsidP="00956B6F">
            <w:pPr>
              <w:ind w:right="-37"/>
              <w:jc w:val="center"/>
              <w:rPr>
                <w:sz w:val="22"/>
                <w:szCs w:val="22"/>
                <w:lang w:val="uk-UA"/>
              </w:rPr>
            </w:pPr>
            <w:r w:rsidRPr="00AB2FD8">
              <w:rPr>
                <w:sz w:val="22"/>
                <w:szCs w:val="22"/>
                <w:lang w:val="uk-UA"/>
              </w:rPr>
              <w:t>Проти</w:t>
            </w:r>
          </w:p>
        </w:tc>
      </w:tr>
      <w:tr w:rsidR="005809BA" w:rsidRPr="005809BA" w14:paraId="7EA2C91D" w14:textId="77777777" w:rsidTr="00666C82">
        <w:trPr>
          <w:trHeight w:val="133"/>
        </w:trPr>
        <w:tc>
          <w:tcPr>
            <w:tcW w:w="7088" w:type="dxa"/>
            <w:gridSpan w:val="2"/>
            <w:tcBorders>
              <w:top w:val="single" w:sz="4" w:space="0" w:color="auto"/>
              <w:bottom w:val="single" w:sz="4" w:space="0" w:color="auto"/>
            </w:tcBorders>
          </w:tcPr>
          <w:p w14:paraId="0055BCF7" w14:textId="3E5B4625" w:rsidR="000F2CC2" w:rsidRPr="008834E2" w:rsidRDefault="00666C82" w:rsidP="000F2CC2">
            <w:pPr>
              <w:tabs>
                <w:tab w:val="num" w:pos="0"/>
              </w:tabs>
              <w:ind w:firstLine="708"/>
              <w:jc w:val="both"/>
              <w:rPr>
                <w:sz w:val="22"/>
                <w:szCs w:val="22"/>
                <w:lang w:val="uk-UA"/>
              </w:rPr>
            </w:pPr>
            <w:r w:rsidRPr="00666C82">
              <w:rPr>
                <w:sz w:val="22"/>
                <w:szCs w:val="22"/>
                <w:lang w:val="uk-UA"/>
              </w:rPr>
              <w:t>Надати згоду на вчинення Товариством значного правочину, а саме: укладення та підписання з державним замовником господарського договору на постачання товарів, робіт і послуг для виконання програм, пов’язаних з підвищенням обороноздатності і безпеки держави, на суму до 35 000 000 000,00 грн (тридцять п’ять мільярдів гривень 00 копійок), для фінансування та виконання якого залучаються кошти кредиту (</w:t>
            </w:r>
            <w:proofErr w:type="spellStart"/>
            <w:r w:rsidRPr="00666C82">
              <w:rPr>
                <w:sz w:val="22"/>
                <w:szCs w:val="22"/>
                <w:lang w:val="uk-UA"/>
              </w:rPr>
              <w:t>консорціумного</w:t>
            </w:r>
            <w:proofErr w:type="spellEnd"/>
            <w:r w:rsidRPr="00666C82">
              <w:rPr>
                <w:sz w:val="22"/>
                <w:szCs w:val="22"/>
                <w:lang w:val="uk-UA"/>
              </w:rPr>
              <w:t xml:space="preserve"> кредиту) для виконання програм, пов’язаних з підвищенням обороноздатності і безпеки держави, для фінансування яких залучаються кредити (позики) під державні гарантії у 2026 році відповідно до Постанови КМУ № 779 від 26.10.2016 «Деякі питання виконання програм, пов’язаних з підвищенням обороноздатності і безпеки держави» (Постанова КМУ № 779)</w:t>
            </w:r>
          </w:p>
        </w:tc>
        <w:tc>
          <w:tcPr>
            <w:tcW w:w="1162" w:type="dxa"/>
            <w:tcBorders>
              <w:top w:val="single" w:sz="4" w:space="0" w:color="auto"/>
              <w:bottom w:val="single" w:sz="4" w:space="0" w:color="auto"/>
            </w:tcBorders>
          </w:tcPr>
          <w:p w14:paraId="743EFC3C" w14:textId="77777777" w:rsidR="005809BA" w:rsidRPr="00D2464D" w:rsidRDefault="005809BA" w:rsidP="00956B6F">
            <w:pPr>
              <w:rPr>
                <w:sz w:val="22"/>
                <w:szCs w:val="22"/>
                <w:lang w:val="uk-UA"/>
              </w:rPr>
            </w:pPr>
          </w:p>
        </w:tc>
        <w:tc>
          <w:tcPr>
            <w:tcW w:w="1389" w:type="dxa"/>
            <w:tcBorders>
              <w:top w:val="single" w:sz="4" w:space="0" w:color="auto"/>
              <w:bottom w:val="single" w:sz="4" w:space="0" w:color="auto"/>
            </w:tcBorders>
          </w:tcPr>
          <w:p w14:paraId="2F5F85F5" w14:textId="77777777" w:rsidR="005809BA" w:rsidRPr="00D2464D" w:rsidRDefault="005809BA" w:rsidP="00956B6F">
            <w:pPr>
              <w:jc w:val="both"/>
              <w:rPr>
                <w:sz w:val="22"/>
                <w:szCs w:val="22"/>
                <w:lang w:val="uk-UA"/>
              </w:rPr>
            </w:pPr>
          </w:p>
        </w:tc>
      </w:tr>
      <w:bookmarkEnd w:id="1"/>
      <w:tr w:rsidR="00666C82" w:rsidRPr="00AB2FD8" w14:paraId="0CF33FD0" w14:textId="77777777" w:rsidTr="007D3FC4">
        <w:trPr>
          <w:trHeight w:val="133"/>
        </w:trPr>
        <w:tc>
          <w:tcPr>
            <w:tcW w:w="1843" w:type="dxa"/>
          </w:tcPr>
          <w:p w14:paraId="25593E22" w14:textId="77777777" w:rsidR="00666C82" w:rsidRPr="008834E2" w:rsidRDefault="00666C82" w:rsidP="007D3FC4">
            <w:pPr>
              <w:ind w:right="-37"/>
              <w:jc w:val="both"/>
              <w:rPr>
                <w:b/>
                <w:sz w:val="22"/>
                <w:szCs w:val="22"/>
                <w:lang w:val="uk-UA"/>
              </w:rPr>
            </w:pPr>
            <w:r w:rsidRPr="008834E2">
              <w:rPr>
                <w:b/>
                <w:sz w:val="22"/>
                <w:szCs w:val="22"/>
                <w:lang w:val="uk-UA"/>
              </w:rPr>
              <w:t>№ питання порядку денного</w:t>
            </w:r>
          </w:p>
        </w:tc>
        <w:tc>
          <w:tcPr>
            <w:tcW w:w="7796" w:type="dxa"/>
            <w:gridSpan w:val="3"/>
          </w:tcPr>
          <w:p w14:paraId="6BB15413" w14:textId="4CAB726D" w:rsidR="00666C82" w:rsidRPr="008834E2" w:rsidRDefault="00666C82" w:rsidP="007D3FC4">
            <w:pPr>
              <w:ind w:right="-37"/>
              <w:jc w:val="both"/>
              <w:rPr>
                <w:b/>
                <w:sz w:val="22"/>
                <w:szCs w:val="22"/>
                <w:lang w:val="uk-UA"/>
              </w:rPr>
            </w:pPr>
            <w:r w:rsidRPr="008834E2">
              <w:rPr>
                <w:b/>
                <w:sz w:val="22"/>
                <w:szCs w:val="22"/>
                <w:lang w:val="uk-UA"/>
              </w:rPr>
              <w:t xml:space="preserve">Питання </w:t>
            </w:r>
            <w:r w:rsidRPr="00666C82">
              <w:rPr>
                <w:b/>
                <w:sz w:val="22"/>
                <w:szCs w:val="22"/>
              </w:rPr>
              <w:t>ТРЕТЄ</w:t>
            </w:r>
            <w:r w:rsidRPr="008834E2">
              <w:rPr>
                <w:b/>
                <w:sz w:val="22"/>
                <w:szCs w:val="22"/>
                <w:lang w:val="uk-UA"/>
              </w:rPr>
              <w:t xml:space="preserve"> порядку денного, винесене на голосування</w:t>
            </w:r>
          </w:p>
        </w:tc>
      </w:tr>
      <w:tr w:rsidR="00666C82" w:rsidRPr="004B5A18" w14:paraId="2F5DA5FF" w14:textId="77777777" w:rsidTr="007D3FC4">
        <w:trPr>
          <w:trHeight w:val="133"/>
        </w:trPr>
        <w:tc>
          <w:tcPr>
            <w:tcW w:w="1843" w:type="dxa"/>
            <w:tcBorders>
              <w:bottom w:val="single" w:sz="4" w:space="0" w:color="auto"/>
            </w:tcBorders>
          </w:tcPr>
          <w:p w14:paraId="6AE3B90B" w14:textId="1E7523FB" w:rsidR="00666C82" w:rsidRPr="00666C82" w:rsidRDefault="00666C82" w:rsidP="007D3FC4">
            <w:pPr>
              <w:ind w:right="-37"/>
              <w:jc w:val="center"/>
              <w:rPr>
                <w:b/>
                <w:sz w:val="22"/>
                <w:szCs w:val="22"/>
                <w:lang w:val="en-US"/>
              </w:rPr>
            </w:pPr>
            <w:r>
              <w:rPr>
                <w:b/>
                <w:sz w:val="22"/>
                <w:szCs w:val="22"/>
                <w:lang w:val="en-US"/>
              </w:rPr>
              <w:t>3</w:t>
            </w:r>
          </w:p>
        </w:tc>
        <w:tc>
          <w:tcPr>
            <w:tcW w:w="7796" w:type="dxa"/>
            <w:gridSpan w:val="3"/>
            <w:tcBorders>
              <w:bottom w:val="single" w:sz="4" w:space="0" w:color="auto"/>
            </w:tcBorders>
          </w:tcPr>
          <w:p w14:paraId="3D3EDAD3" w14:textId="77777777" w:rsidR="00666C82" w:rsidRPr="008834E2" w:rsidRDefault="00666C82" w:rsidP="007D3FC4">
            <w:pPr>
              <w:contextualSpacing/>
              <w:jc w:val="both"/>
              <w:rPr>
                <w:b/>
                <w:sz w:val="20"/>
                <w:szCs w:val="20"/>
                <w:lang w:val="uk-UA"/>
              </w:rPr>
            </w:pPr>
            <w:r w:rsidRPr="00666C82">
              <w:rPr>
                <w:rFonts w:eastAsia="Calibri"/>
                <w:b/>
                <w:iCs/>
                <w:color w:val="000000"/>
                <w:sz w:val="22"/>
                <w:szCs w:val="22"/>
                <w:lang w:val="uk-UA"/>
              </w:rPr>
              <w:t>Про надання згоди на вчинення Товариством значного правочину</w:t>
            </w:r>
          </w:p>
        </w:tc>
      </w:tr>
      <w:tr w:rsidR="00666C82" w:rsidRPr="00AB2FD8" w14:paraId="4C72B76D" w14:textId="77777777" w:rsidTr="00666C82">
        <w:trPr>
          <w:trHeight w:val="133"/>
        </w:trPr>
        <w:tc>
          <w:tcPr>
            <w:tcW w:w="7088" w:type="dxa"/>
            <w:gridSpan w:val="2"/>
            <w:tcBorders>
              <w:top w:val="single" w:sz="4" w:space="0" w:color="auto"/>
              <w:bottom w:val="single" w:sz="4" w:space="0" w:color="auto"/>
            </w:tcBorders>
          </w:tcPr>
          <w:p w14:paraId="36B5FD35" w14:textId="77777777" w:rsidR="00666C82" w:rsidRPr="008834E2" w:rsidRDefault="00666C82" w:rsidP="007D3FC4">
            <w:pPr>
              <w:jc w:val="both"/>
              <w:rPr>
                <w:sz w:val="22"/>
                <w:szCs w:val="22"/>
                <w:lang w:val="uk-UA"/>
              </w:rPr>
            </w:pPr>
          </w:p>
        </w:tc>
        <w:tc>
          <w:tcPr>
            <w:tcW w:w="1162" w:type="dxa"/>
            <w:tcBorders>
              <w:top w:val="single" w:sz="4" w:space="0" w:color="auto"/>
              <w:bottom w:val="single" w:sz="4" w:space="0" w:color="auto"/>
            </w:tcBorders>
            <w:shd w:val="clear" w:color="auto" w:fill="E7E6E6" w:themeFill="background2"/>
          </w:tcPr>
          <w:p w14:paraId="7EBF9E5C" w14:textId="77777777" w:rsidR="00666C82" w:rsidRPr="00AB2FD8" w:rsidRDefault="00666C82" w:rsidP="007D3FC4">
            <w:pPr>
              <w:ind w:right="-37"/>
              <w:jc w:val="both"/>
              <w:rPr>
                <w:sz w:val="22"/>
                <w:szCs w:val="22"/>
                <w:lang w:val="uk-UA"/>
              </w:rPr>
            </w:pPr>
            <w:r w:rsidRPr="00AB2FD8">
              <w:rPr>
                <w:sz w:val="22"/>
                <w:szCs w:val="22"/>
                <w:lang w:val="uk-UA"/>
              </w:rPr>
              <w:t>За</w:t>
            </w:r>
          </w:p>
        </w:tc>
        <w:tc>
          <w:tcPr>
            <w:tcW w:w="1389" w:type="dxa"/>
            <w:tcBorders>
              <w:top w:val="single" w:sz="4" w:space="0" w:color="auto"/>
              <w:bottom w:val="single" w:sz="4" w:space="0" w:color="auto"/>
            </w:tcBorders>
            <w:shd w:val="clear" w:color="auto" w:fill="E7E6E6" w:themeFill="background2"/>
          </w:tcPr>
          <w:p w14:paraId="182B33E6" w14:textId="77777777" w:rsidR="00666C82" w:rsidRPr="00AB2FD8" w:rsidRDefault="00666C82" w:rsidP="007D3FC4">
            <w:pPr>
              <w:ind w:right="-37"/>
              <w:jc w:val="center"/>
              <w:rPr>
                <w:sz w:val="22"/>
                <w:szCs w:val="22"/>
                <w:lang w:val="uk-UA"/>
              </w:rPr>
            </w:pPr>
            <w:r w:rsidRPr="00AB2FD8">
              <w:rPr>
                <w:sz w:val="22"/>
                <w:szCs w:val="22"/>
                <w:lang w:val="uk-UA"/>
              </w:rPr>
              <w:t>Проти</w:t>
            </w:r>
          </w:p>
        </w:tc>
      </w:tr>
      <w:tr w:rsidR="00666C82" w:rsidRPr="005809BA" w14:paraId="11D571CD" w14:textId="77777777" w:rsidTr="00666C82">
        <w:trPr>
          <w:trHeight w:val="133"/>
        </w:trPr>
        <w:tc>
          <w:tcPr>
            <w:tcW w:w="7088" w:type="dxa"/>
            <w:gridSpan w:val="2"/>
            <w:tcBorders>
              <w:top w:val="single" w:sz="4" w:space="0" w:color="auto"/>
              <w:bottom w:val="single" w:sz="4" w:space="0" w:color="auto"/>
            </w:tcBorders>
          </w:tcPr>
          <w:p w14:paraId="5B306751" w14:textId="77777777" w:rsidR="00666C82" w:rsidRPr="00666C82" w:rsidRDefault="00666C82" w:rsidP="00666C82">
            <w:pPr>
              <w:tabs>
                <w:tab w:val="num" w:pos="0"/>
              </w:tabs>
              <w:ind w:firstLine="708"/>
              <w:jc w:val="both"/>
              <w:rPr>
                <w:sz w:val="22"/>
                <w:szCs w:val="22"/>
              </w:rPr>
            </w:pPr>
            <w:r w:rsidRPr="00666C82">
              <w:rPr>
                <w:sz w:val="22"/>
                <w:szCs w:val="22"/>
                <w:lang w:val="uk-UA"/>
              </w:rPr>
              <w:t>Проект рішення:</w:t>
            </w:r>
          </w:p>
          <w:p w14:paraId="67F3A544" w14:textId="42D0261B" w:rsidR="00666C82" w:rsidRPr="008834E2" w:rsidRDefault="00666C82" w:rsidP="007D3FC4">
            <w:pPr>
              <w:tabs>
                <w:tab w:val="num" w:pos="0"/>
              </w:tabs>
              <w:ind w:firstLine="708"/>
              <w:jc w:val="both"/>
              <w:rPr>
                <w:sz w:val="22"/>
                <w:szCs w:val="22"/>
                <w:lang w:val="uk-UA"/>
              </w:rPr>
            </w:pPr>
            <w:r w:rsidRPr="00666C82">
              <w:rPr>
                <w:sz w:val="22"/>
                <w:szCs w:val="22"/>
                <w:lang w:val="uk-UA"/>
              </w:rPr>
              <w:t xml:space="preserve">Надати згоду на вчинення Товариством значного правочину, а саме: укладення та підписання з Міністерством фінансів України договору про погашення заборгованості Товариства перед державою за виконання гарантійних зобов’язань, а саме зобов’язань Товариства за кредитним договором (кредитним договором про надання </w:t>
            </w:r>
            <w:proofErr w:type="spellStart"/>
            <w:r w:rsidRPr="00666C82">
              <w:rPr>
                <w:sz w:val="22"/>
                <w:szCs w:val="22"/>
                <w:lang w:val="uk-UA"/>
              </w:rPr>
              <w:t>консорціумного</w:t>
            </w:r>
            <w:proofErr w:type="spellEnd"/>
            <w:r w:rsidRPr="00666C82">
              <w:rPr>
                <w:sz w:val="22"/>
                <w:szCs w:val="22"/>
                <w:lang w:val="uk-UA"/>
              </w:rPr>
              <w:t xml:space="preserve"> кредиту), в якості забезпечення виконання Товариством яких буде надана державна гарантія (на суму кредиту (</w:t>
            </w:r>
            <w:proofErr w:type="spellStart"/>
            <w:r w:rsidRPr="00666C82">
              <w:rPr>
                <w:sz w:val="22"/>
                <w:szCs w:val="22"/>
                <w:lang w:val="uk-UA"/>
              </w:rPr>
              <w:t>консорціумного</w:t>
            </w:r>
            <w:proofErr w:type="spellEnd"/>
            <w:r w:rsidRPr="00666C82">
              <w:rPr>
                <w:sz w:val="22"/>
                <w:szCs w:val="22"/>
                <w:lang w:val="uk-UA"/>
              </w:rPr>
              <w:t xml:space="preserve"> кредиту) до 32 000 000 000,00 грн (тридцять два мільярди гривень) 00 копійок, а також відсотків (процентів) за користування кредитними коштами та інших платежів за кредитним договором (договором про надання </w:t>
            </w:r>
            <w:proofErr w:type="spellStart"/>
            <w:r w:rsidRPr="00666C82">
              <w:rPr>
                <w:sz w:val="22"/>
                <w:szCs w:val="22"/>
                <w:lang w:val="uk-UA"/>
              </w:rPr>
              <w:t>консорціумного</w:t>
            </w:r>
            <w:proofErr w:type="spellEnd"/>
            <w:r w:rsidRPr="00666C82">
              <w:rPr>
                <w:sz w:val="22"/>
                <w:szCs w:val="22"/>
                <w:lang w:val="uk-UA"/>
              </w:rPr>
              <w:t xml:space="preserve"> кредиту), з наступними граничними умовами: Ліміт кредитування: до 32 000 000 000,00 грн (тридцять два мільярди </w:t>
            </w:r>
            <w:r w:rsidRPr="00666C82">
              <w:rPr>
                <w:sz w:val="22"/>
                <w:szCs w:val="22"/>
                <w:lang w:val="uk-UA"/>
              </w:rPr>
              <w:lastRenderedPageBreak/>
              <w:t>гривень 00 коп.); Валюта кредитування: гривня; Тип кредитування: невідновлювальна кредитна лінія; Строк користування кредитом: до 50 місяців (з правом дострокового погашення); Процентна (відсоткова) ставка: не більше 31% річних; якого зазначені у цьому рішенні. Істотні умови договору про погашення заборгованості Товариства перед державою за виконання гарантійних зобов’язань визначаються відповідно до вимог Бюджетного кодексу.</w:t>
            </w:r>
          </w:p>
        </w:tc>
        <w:tc>
          <w:tcPr>
            <w:tcW w:w="1162" w:type="dxa"/>
            <w:tcBorders>
              <w:top w:val="single" w:sz="4" w:space="0" w:color="auto"/>
              <w:bottom w:val="single" w:sz="4" w:space="0" w:color="auto"/>
            </w:tcBorders>
          </w:tcPr>
          <w:p w14:paraId="09180549" w14:textId="77777777" w:rsidR="00666C82" w:rsidRPr="00D2464D" w:rsidRDefault="00666C82" w:rsidP="007D3FC4">
            <w:pPr>
              <w:rPr>
                <w:sz w:val="22"/>
                <w:szCs w:val="22"/>
                <w:lang w:val="uk-UA"/>
              </w:rPr>
            </w:pPr>
          </w:p>
        </w:tc>
        <w:tc>
          <w:tcPr>
            <w:tcW w:w="1389" w:type="dxa"/>
            <w:tcBorders>
              <w:top w:val="single" w:sz="4" w:space="0" w:color="auto"/>
              <w:bottom w:val="single" w:sz="4" w:space="0" w:color="auto"/>
            </w:tcBorders>
          </w:tcPr>
          <w:p w14:paraId="798F845A" w14:textId="77777777" w:rsidR="00666C82" w:rsidRPr="00D2464D" w:rsidRDefault="00666C82" w:rsidP="007D3FC4">
            <w:pPr>
              <w:jc w:val="both"/>
              <w:rPr>
                <w:sz w:val="22"/>
                <w:szCs w:val="22"/>
                <w:lang w:val="uk-UA"/>
              </w:rPr>
            </w:pPr>
          </w:p>
        </w:tc>
      </w:tr>
      <w:tr w:rsidR="00666C82" w:rsidRPr="00AB2FD8" w14:paraId="6E93F60D" w14:textId="77777777" w:rsidTr="007D3FC4">
        <w:trPr>
          <w:trHeight w:val="133"/>
        </w:trPr>
        <w:tc>
          <w:tcPr>
            <w:tcW w:w="1843" w:type="dxa"/>
          </w:tcPr>
          <w:p w14:paraId="04F0C87B" w14:textId="77777777" w:rsidR="00666C82" w:rsidRPr="008834E2" w:rsidRDefault="00666C82" w:rsidP="007D3FC4">
            <w:pPr>
              <w:ind w:right="-37"/>
              <w:jc w:val="both"/>
              <w:rPr>
                <w:b/>
                <w:sz w:val="22"/>
                <w:szCs w:val="22"/>
                <w:lang w:val="uk-UA"/>
              </w:rPr>
            </w:pPr>
            <w:r w:rsidRPr="008834E2">
              <w:rPr>
                <w:b/>
                <w:sz w:val="22"/>
                <w:szCs w:val="22"/>
                <w:lang w:val="uk-UA"/>
              </w:rPr>
              <w:t>№ питання порядку денного</w:t>
            </w:r>
          </w:p>
        </w:tc>
        <w:tc>
          <w:tcPr>
            <w:tcW w:w="7796" w:type="dxa"/>
            <w:gridSpan w:val="3"/>
          </w:tcPr>
          <w:p w14:paraId="2447B914" w14:textId="3959A9EA" w:rsidR="00666C82" w:rsidRPr="008834E2" w:rsidRDefault="00666C82" w:rsidP="007D3FC4">
            <w:pPr>
              <w:ind w:right="-37"/>
              <w:jc w:val="both"/>
              <w:rPr>
                <w:b/>
                <w:sz w:val="22"/>
                <w:szCs w:val="22"/>
                <w:lang w:val="uk-UA"/>
              </w:rPr>
            </w:pPr>
            <w:r w:rsidRPr="008834E2">
              <w:rPr>
                <w:b/>
                <w:sz w:val="22"/>
                <w:szCs w:val="22"/>
                <w:lang w:val="uk-UA"/>
              </w:rPr>
              <w:t xml:space="preserve">Питання </w:t>
            </w:r>
            <w:r w:rsidRPr="00666C82">
              <w:rPr>
                <w:b/>
                <w:sz w:val="22"/>
                <w:szCs w:val="22"/>
              </w:rPr>
              <w:t>ЧЕТВЕРТЕ</w:t>
            </w:r>
            <w:r w:rsidRPr="008834E2">
              <w:rPr>
                <w:b/>
                <w:sz w:val="22"/>
                <w:szCs w:val="22"/>
                <w:lang w:val="uk-UA"/>
              </w:rPr>
              <w:t xml:space="preserve"> порядку денного, винесене на голосування</w:t>
            </w:r>
          </w:p>
        </w:tc>
      </w:tr>
      <w:tr w:rsidR="00666C82" w:rsidRPr="004B5A18" w14:paraId="6BA9E8E8" w14:textId="77777777" w:rsidTr="007D3FC4">
        <w:trPr>
          <w:trHeight w:val="133"/>
        </w:trPr>
        <w:tc>
          <w:tcPr>
            <w:tcW w:w="1843" w:type="dxa"/>
            <w:tcBorders>
              <w:bottom w:val="single" w:sz="4" w:space="0" w:color="auto"/>
            </w:tcBorders>
          </w:tcPr>
          <w:p w14:paraId="3D533CFF" w14:textId="6670E10A" w:rsidR="00666C82" w:rsidRPr="00666C82" w:rsidRDefault="00666C82" w:rsidP="007D3FC4">
            <w:pPr>
              <w:ind w:right="-37"/>
              <w:jc w:val="center"/>
              <w:rPr>
                <w:b/>
                <w:sz w:val="22"/>
                <w:szCs w:val="22"/>
                <w:lang w:val="en-US"/>
              </w:rPr>
            </w:pPr>
            <w:r>
              <w:rPr>
                <w:b/>
                <w:sz w:val="22"/>
                <w:szCs w:val="22"/>
                <w:lang w:val="en-US"/>
              </w:rPr>
              <w:t>4</w:t>
            </w:r>
          </w:p>
        </w:tc>
        <w:tc>
          <w:tcPr>
            <w:tcW w:w="7796" w:type="dxa"/>
            <w:gridSpan w:val="3"/>
            <w:tcBorders>
              <w:bottom w:val="single" w:sz="4" w:space="0" w:color="auto"/>
            </w:tcBorders>
          </w:tcPr>
          <w:p w14:paraId="3D57C83F" w14:textId="2047C391" w:rsidR="00666C82" w:rsidRPr="008834E2" w:rsidRDefault="00890AC1" w:rsidP="007D3FC4">
            <w:pPr>
              <w:contextualSpacing/>
              <w:jc w:val="both"/>
              <w:rPr>
                <w:b/>
                <w:sz w:val="20"/>
                <w:szCs w:val="20"/>
                <w:lang w:val="uk-UA"/>
              </w:rPr>
            </w:pPr>
            <w:r w:rsidRPr="00890AC1">
              <w:rPr>
                <w:rFonts w:eastAsia="Calibri"/>
                <w:b/>
                <w:iCs/>
                <w:color w:val="000000"/>
                <w:sz w:val="22"/>
                <w:szCs w:val="22"/>
                <w:lang w:val="uk-UA"/>
              </w:rPr>
              <w:t>Про надання повноважень Наглядовій раді Товариства</w:t>
            </w:r>
          </w:p>
        </w:tc>
      </w:tr>
      <w:tr w:rsidR="00666C82" w:rsidRPr="00AB2FD8" w14:paraId="14F762FA" w14:textId="77777777" w:rsidTr="00666C82">
        <w:trPr>
          <w:trHeight w:val="133"/>
        </w:trPr>
        <w:tc>
          <w:tcPr>
            <w:tcW w:w="7088" w:type="dxa"/>
            <w:gridSpan w:val="2"/>
            <w:tcBorders>
              <w:top w:val="single" w:sz="4" w:space="0" w:color="auto"/>
              <w:bottom w:val="single" w:sz="4" w:space="0" w:color="auto"/>
            </w:tcBorders>
          </w:tcPr>
          <w:p w14:paraId="70590C2E" w14:textId="77777777" w:rsidR="00666C82" w:rsidRPr="008834E2" w:rsidRDefault="00666C82" w:rsidP="007D3FC4">
            <w:pPr>
              <w:jc w:val="both"/>
              <w:rPr>
                <w:sz w:val="22"/>
                <w:szCs w:val="22"/>
                <w:lang w:val="uk-UA"/>
              </w:rPr>
            </w:pPr>
          </w:p>
        </w:tc>
        <w:tc>
          <w:tcPr>
            <w:tcW w:w="1162" w:type="dxa"/>
            <w:tcBorders>
              <w:top w:val="single" w:sz="4" w:space="0" w:color="auto"/>
              <w:bottom w:val="single" w:sz="4" w:space="0" w:color="auto"/>
            </w:tcBorders>
            <w:shd w:val="clear" w:color="auto" w:fill="E7E6E6" w:themeFill="background2"/>
          </w:tcPr>
          <w:p w14:paraId="23354350" w14:textId="77777777" w:rsidR="00666C82" w:rsidRPr="00AB2FD8" w:rsidRDefault="00666C82" w:rsidP="007D3FC4">
            <w:pPr>
              <w:ind w:right="-37"/>
              <w:jc w:val="both"/>
              <w:rPr>
                <w:sz w:val="22"/>
                <w:szCs w:val="22"/>
                <w:lang w:val="uk-UA"/>
              </w:rPr>
            </w:pPr>
            <w:r w:rsidRPr="00AB2FD8">
              <w:rPr>
                <w:sz w:val="22"/>
                <w:szCs w:val="22"/>
                <w:lang w:val="uk-UA"/>
              </w:rPr>
              <w:t>За</w:t>
            </w:r>
          </w:p>
        </w:tc>
        <w:tc>
          <w:tcPr>
            <w:tcW w:w="1389" w:type="dxa"/>
            <w:tcBorders>
              <w:top w:val="single" w:sz="4" w:space="0" w:color="auto"/>
              <w:bottom w:val="single" w:sz="4" w:space="0" w:color="auto"/>
            </w:tcBorders>
            <w:shd w:val="clear" w:color="auto" w:fill="E7E6E6" w:themeFill="background2"/>
          </w:tcPr>
          <w:p w14:paraId="4D641E9E" w14:textId="77777777" w:rsidR="00666C82" w:rsidRPr="00AB2FD8" w:rsidRDefault="00666C82" w:rsidP="007D3FC4">
            <w:pPr>
              <w:ind w:right="-37"/>
              <w:jc w:val="center"/>
              <w:rPr>
                <w:sz w:val="22"/>
                <w:szCs w:val="22"/>
                <w:lang w:val="uk-UA"/>
              </w:rPr>
            </w:pPr>
            <w:r w:rsidRPr="00AB2FD8">
              <w:rPr>
                <w:sz w:val="22"/>
                <w:szCs w:val="22"/>
                <w:lang w:val="uk-UA"/>
              </w:rPr>
              <w:t>Проти</w:t>
            </w:r>
          </w:p>
        </w:tc>
      </w:tr>
      <w:tr w:rsidR="00666C82" w:rsidRPr="005809BA" w14:paraId="3D54C6F2" w14:textId="77777777" w:rsidTr="00666C82">
        <w:trPr>
          <w:trHeight w:val="133"/>
        </w:trPr>
        <w:tc>
          <w:tcPr>
            <w:tcW w:w="7088" w:type="dxa"/>
            <w:gridSpan w:val="2"/>
            <w:tcBorders>
              <w:top w:val="single" w:sz="4" w:space="0" w:color="auto"/>
              <w:bottom w:val="single" w:sz="4" w:space="0" w:color="auto"/>
            </w:tcBorders>
          </w:tcPr>
          <w:p w14:paraId="465F40C1" w14:textId="7248A9BF" w:rsidR="00890AC1" w:rsidRPr="00890AC1" w:rsidRDefault="00890AC1" w:rsidP="007D3FC4">
            <w:pPr>
              <w:tabs>
                <w:tab w:val="num" w:pos="0"/>
              </w:tabs>
              <w:ind w:firstLine="708"/>
              <w:jc w:val="both"/>
              <w:rPr>
                <w:sz w:val="22"/>
                <w:szCs w:val="22"/>
              </w:rPr>
            </w:pPr>
            <w:r w:rsidRPr="00890AC1">
              <w:rPr>
                <w:sz w:val="22"/>
                <w:szCs w:val="22"/>
              </w:rPr>
              <w:t xml:space="preserve">Проект </w:t>
            </w:r>
            <w:proofErr w:type="spellStart"/>
            <w:r w:rsidRPr="00890AC1">
              <w:rPr>
                <w:sz w:val="22"/>
                <w:szCs w:val="22"/>
              </w:rPr>
              <w:t>рішення</w:t>
            </w:r>
            <w:proofErr w:type="spellEnd"/>
            <w:r w:rsidRPr="00890AC1">
              <w:rPr>
                <w:sz w:val="22"/>
                <w:szCs w:val="22"/>
              </w:rPr>
              <w:t>:</w:t>
            </w:r>
          </w:p>
          <w:p w14:paraId="719CC08C" w14:textId="6094F789" w:rsidR="00666C82" w:rsidRPr="00890AC1" w:rsidRDefault="00890AC1" w:rsidP="007D3FC4">
            <w:pPr>
              <w:tabs>
                <w:tab w:val="num" w:pos="0"/>
              </w:tabs>
              <w:ind w:firstLine="708"/>
              <w:jc w:val="both"/>
              <w:rPr>
                <w:sz w:val="22"/>
                <w:szCs w:val="22"/>
              </w:rPr>
            </w:pPr>
            <w:r w:rsidRPr="00890AC1">
              <w:rPr>
                <w:sz w:val="22"/>
                <w:szCs w:val="22"/>
                <w:lang w:val="uk-UA"/>
              </w:rPr>
              <w:t xml:space="preserve">Надати повноваження Наглядовій раді Товариства визначати всі інші умови кредитування Товариства, не визначені рішенням про надання згоди на вчинення якого надано рішенням цих Загальних зборів, зокрема але не виключно: - умови кредитування та кредитного договору (кредитного договору про надання </w:t>
            </w:r>
            <w:proofErr w:type="spellStart"/>
            <w:r w:rsidRPr="00890AC1">
              <w:rPr>
                <w:sz w:val="22"/>
                <w:szCs w:val="22"/>
                <w:lang w:val="uk-UA"/>
              </w:rPr>
              <w:t>консорціумного</w:t>
            </w:r>
            <w:proofErr w:type="spellEnd"/>
            <w:r w:rsidRPr="00890AC1">
              <w:rPr>
                <w:sz w:val="22"/>
                <w:szCs w:val="22"/>
                <w:lang w:val="uk-UA"/>
              </w:rPr>
              <w:t xml:space="preserve"> кредиту); - перелік банків (кредиторів) Товариства; - суми, строк кредиту, процентну ставку (проценти (відсотки) за кредитом); - розміри комісій та інших платежів, які підлягатимуть сплаті відповідно до запропонованих банками умов кредитування Товариства; - визначати представника Товариства, уповноваженого на укладення правочинів (договорів) зазначених в цьому рішенні; - інші умови тощо, Також надати повноваження Наглядовій раді Товариства визначати: 1. умови господарського договору на постачання товарів, робіт і послуг для виконання програм, пов’язаних з підвищенням обороноздатності і безпеки держави зазначених у рішенні з Питання другого порядку денного; 2. умови договору про погашення заборгованості Товариства перед державою за виконання гарантійних зобов’язань Товариства зазначених у рішенні з Питання третього порядку денного цих Загальних зборів; 3. умови інших значних правочинів та пов’язаних договорів, необхідних для залучення кредиту під державні гарантії у 2026 році та належного виконання господарського договору на постачання товарів, робіт і послуг державному замовнику</w:t>
            </w:r>
            <w:r w:rsidRPr="00890AC1">
              <w:rPr>
                <w:sz w:val="22"/>
                <w:szCs w:val="22"/>
              </w:rPr>
              <w:t>.</w:t>
            </w:r>
          </w:p>
        </w:tc>
        <w:tc>
          <w:tcPr>
            <w:tcW w:w="1162" w:type="dxa"/>
            <w:tcBorders>
              <w:top w:val="single" w:sz="4" w:space="0" w:color="auto"/>
              <w:bottom w:val="single" w:sz="4" w:space="0" w:color="auto"/>
            </w:tcBorders>
          </w:tcPr>
          <w:p w14:paraId="2593AFC0" w14:textId="77777777" w:rsidR="00666C82" w:rsidRPr="00D2464D" w:rsidRDefault="00666C82" w:rsidP="007D3FC4">
            <w:pPr>
              <w:rPr>
                <w:sz w:val="22"/>
                <w:szCs w:val="22"/>
                <w:lang w:val="uk-UA"/>
              </w:rPr>
            </w:pPr>
          </w:p>
        </w:tc>
        <w:tc>
          <w:tcPr>
            <w:tcW w:w="1389" w:type="dxa"/>
            <w:tcBorders>
              <w:top w:val="single" w:sz="4" w:space="0" w:color="auto"/>
              <w:bottom w:val="single" w:sz="4" w:space="0" w:color="auto"/>
            </w:tcBorders>
          </w:tcPr>
          <w:p w14:paraId="2DCA1A04" w14:textId="77777777" w:rsidR="00666C82" w:rsidRPr="00D2464D" w:rsidRDefault="00666C82" w:rsidP="007D3FC4">
            <w:pPr>
              <w:jc w:val="both"/>
              <w:rPr>
                <w:sz w:val="22"/>
                <w:szCs w:val="22"/>
                <w:lang w:val="uk-UA"/>
              </w:rPr>
            </w:pPr>
          </w:p>
        </w:tc>
      </w:tr>
      <w:tr w:rsidR="00890AC1" w:rsidRPr="00AB2FD8" w14:paraId="45F6BE90" w14:textId="77777777" w:rsidTr="007D3FC4">
        <w:trPr>
          <w:trHeight w:val="133"/>
        </w:trPr>
        <w:tc>
          <w:tcPr>
            <w:tcW w:w="1843" w:type="dxa"/>
          </w:tcPr>
          <w:p w14:paraId="5590A81B" w14:textId="77777777" w:rsidR="00890AC1" w:rsidRPr="008834E2" w:rsidRDefault="00890AC1" w:rsidP="007D3FC4">
            <w:pPr>
              <w:ind w:right="-37"/>
              <w:jc w:val="both"/>
              <w:rPr>
                <w:b/>
                <w:sz w:val="22"/>
                <w:szCs w:val="22"/>
                <w:lang w:val="uk-UA"/>
              </w:rPr>
            </w:pPr>
            <w:r w:rsidRPr="008834E2">
              <w:rPr>
                <w:b/>
                <w:sz w:val="22"/>
                <w:szCs w:val="22"/>
                <w:lang w:val="uk-UA"/>
              </w:rPr>
              <w:t>№ питання порядку денного</w:t>
            </w:r>
          </w:p>
        </w:tc>
        <w:tc>
          <w:tcPr>
            <w:tcW w:w="7796" w:type="dxa"/>
            <w:gridSpan w:val="3"/>
          </w:tcPr>
          <w:p w14:paraId="298DF4D8" w14:textId="22D84D3A" w:rsidR="00890AC1" w:rsidRPr="008834E2" w:rsidRDefault="00890AC1" w:rsidP="007D3FC4">
            <w:pPr>
              <w:ind w:right="-37"/>
              <w:jc w:val="both"/>
              <w:rPr>
                <w:b/>
                <w:sz w:val="22"/>
                <w:szCs w:val="22"/>
                <w:lang w:val="uk-UA"/>
              </w:rPr>
            </w:pPr>
            <w:r w:rsidRPr="008834E2">
              <w:rPr>
                <w:b/>
                <w:sz w:val="22"/>
                <w:szCs w:val="22"/>
                <w:lang w:val="uk-UA"/>
              </w:rPr>
              <w:t xml:space="preserve">Питання </w:t>
            </w:r>
            <w:r w:rsidRPr="00890AC1">
              <w:rPr>
                <w:b/>
                <w:sz w:val="22"/>
                <w:szCs w:val="22"/>
              </w:rPr>
              <w:t>ПЯТЕ</w:t>
            </w:r>
            <w:r w:rsidRPr="008834E2">
              <w:rPr>
                <w:b/>
                <w:sz w:val="22"/>
                <w:szCs w:val="22"/>
                <w:lang w:val="uk-UA"/>
              </w:rPr>
              <w:t xml:space="preserve"> порядку денного, винесене на голосування</w:t>
            </w:r>
          </w:p>
        </w:tc>
      </w:tr>
      <w:tr w:rsidR="00890AC1" w:rsidRPr="004B5A18" w14:paraId="3BE1E0A5" w14:textId="77777777" w:rsidTr="007D3FC4">
        <w:trPr>
          <w:trHeight w:val="133"/>
        </w:trPr>
        <w:tc>
          <w:tcPr>
            <w:tcW w:w="1843" w:type="dxa"/>
            <w:tcBorders>
              <w:bottom w:val="single" w:sz="4" w:space="0" w:color="auto"/>
            </w:tcBorders>
          </w:tcPr>
          <w:p w14:paraId="25F967B7" w14:textId="20AB7BAB" w:rsidR="00890AC1" w:rsidRPr="00890AC1" w:rsidRDefault="00890AC1" w:rsidP="007D3FC4">
            <w:pPr>
              <w:ind w:right="-37"/>
              <w:jc w:val="center"/>
              <w:rPr>
                <w:b/>
                <w:sz w:val="22"/>
                <w:szCs w:val="22"/>
                <w:lang w:val="en-US"/>
              </w:rPr>
            </w:pPr>
            <w:r>
              <w:rPr>
                <w:b/>
                <w:sz w:val="22"/>
                <w:szCs w:val="22"/>
                <w:lang w:val="en-US"/>
              </w:rPr>
              <w:t>5</w:t>
            </w:r>
          </w:p>
        </w:tc>
        <w:tc>
          <w:tcPr>
            <w:tcW w:w="7796" w:type="dxa"/>
            <w:gridSpan w:val="3"/>
            <w:tcBorders>
              <w:bottom w:val="single" w:sz="4" w:space="0" w:color="auto"/>
            </w:tcBorders>
          </w:tcPr>
          <w:p w14:paraId="6C0CA34E" w14:textId="5B83B927" w:rsidR="00890AC1" w:rsidRPr="008834E2" w:rsidRDefault="00890AC1" w:rsidP="007D3FC4">
            <w:pPr>
              <w:contextualSpacing/>
              <w:jc w:val="both"/>
              <w:rPr>
                <w:b/>
                <w:sz w:val="20"/>
                <w:szCs w:val="20"/>
                <w:lang w:val="uk-UA"/>
              </w:rPr>
            </w:pPr>
            <w:r w:rsidRPr="00890AC1">
              <w:rPr>
                <w:rFonts w:eastAsia="Calibri"/>
                <w:b/>
                <w:iCs/>
                <w:color w:val="000000"/>
                <w:sz w:val="22"/>
                <w:szCs w:val="22"/>
                <w:lang w:val="uk-UA"/>
              </w:rPr>
              <w:t>Про надання повноважень керівнику Товариства</w:t>
            </w:r>
          </w:p>
        </w:tc>
      </w:tr>
      <w:tr w:rsidR="00890AC1" w:rsidRPr="00AB2FD8" w14:paraId="2FA9C6B1" w14:textId="77777777" w:rsidTr="007D3FC4">
        <w:trPr>
          <w:trHeight w:val="133"/>
        </w:trPr>
        <w:tc>
          <w:tcPr>
            <w:tcW w:w="7088" w:type="dxa"/>
            <w:gridSpan w:val="2"/>
            <w:tcBorders>
              <w:top w:val="single" w:sz="4" w:space="0" w:color="auto"/>
              <w:bottom w:val="single" w:sz="4" w:space="0" w:color="auto"/>
            </w:tcBorders>
          </w:tcPr>
          <w:p w14:paraId="6373F6C7" w14:textId="77777777" w:rsidR="00890AC1" w:rsidRPr="008834E2" w:rsidRDefault="00890AC1" w:rsidP="007D3FC4">
            <w:pPr>
              <w:jc w:val="both"/>
              <w:rPr>
                <w:sz w:val="22"/>
                <w:szCs w:val="22"/>
                <w:lang w:val="uk-UA"/>
              </w:rPr>
            </w:pPr>
          </w:p>
        </w:tc>
        <w:tc>
          <w:tcPr>
            <w:tcW w:w="1162" w:type="dxa"/>
            <w:tcBorders>
              <w:top w:val="single" w:sz="4" w:space="0" w:color="auto"/>
              <w:bottom w:val="single" w:sz="4" w:space="0" w:color="auto"/>
            </w:tcBorders>
            <w:shd w:val="clear" w:color="auto" w:fill="E7E6E6" w:themeFill="background2"/>
          </w:tcPr>
          <w:p w14:paraId="72CF0C27" w14:textId="77777777" w:rsidR="00890AC1" w:rsidRPr="00AB2FD8" w:rsidRDefault="00890AC1" w:rsidP="007D3FC4">
            <w:pPr>
              <w:ind w:right="-37"/>
              <w:jc w:val="both"/>
              <w:rPr>
                <w:sz w:val="22"/>
                <w:szCs w:val="22"/>
                <w:lang w:val="uk-UA"/>
              </w:rPr>
            </w:pPr>
            <w:r w:rsidRPr="00AB2FD8">
              <w:rPr>
                <w:sz w:val="22"/>
                <w:szCs w:val="22"/>
                <w:lang w:val="uk-UA"/>
              </w:rPr>
              <w:t>За</w:t>
            </w:r>
          </w:p>
        </w:tc>
        <w:tc>
          <w:tcPr>
            <w:tcW w:w="1389" w:type="dxa"/>
            <w:tcBorders>
              <w:top w:val="single" w:sz="4" w:space="0" w:color="auto"/>
              <w:bottom w:val="single" w:sz="4" w:space="0" w:color="auto"/>
            </w:tcBorders>
            <w:shd w:val="clear" w:color="auto" w:fill="E7E6E6" w:themeFill="background2"/>
          </w:tcPr>
          <w:p w14:paraId="0C122889" w14:textId="77777777" w:rsidR="00890AC1" w:rsidRPr="00AB2FD8" w:rsidRDefault="00890AC1" w:rsidP="007D3FC4">
            <w:pPr>
              <w:ind w:right="-37"/>
              <w:jc w:val="center"/>
              <w:rPr>
                <w:sz w:val="22"/>
                <w:szCs w:val="22"/>
                <w:lang w:val="uk-UA"/>
              </w:rPr>
            </w:pPr>
            <w:r w:rsidRPr="00AB2FD8">
              <w:rPr>
                <w:sz w:val="22"/>
                <w:szCs w:val="22"/>
                <w:lang w:val="uk-UA"/>
              </w:rPr>
              <w:t>Проти</w:t>
            </w:r>
          </w:p>
        </w:tc>
      </w:tr>
      <w:tr w:rsidR="00890AC1" w:rsidRPr="00890AC1" w14:paraId="77C1C11A" w14:textId="77777777" w:rsidTr="007D3FC4">
        <w:trPr>
          <w:trHeight w:val="133"/>
        </w:trPr>
        <w:tc>
          <w:tcPr>
            <w:tcW w:w="7088" w:type="dxa"/>
            <w:gridSpan w:val="2"/>
            <w:tcBorders>
              <w:top w:val="single" w:sz="4" w:space="0" w:color="auto"/>
              <w:bottom w:val="single" w:sz="4" w:space="0" w:color="auto"/>
            </w:tcBorders>
          </w:tcPr>
          <w:p w14:paraId="6E3343CB" w14:textId="51D396B3" w:rsidR="00890AC1" w:rsidRPr="00890AC1" w:rsidRDefault="00890AC1" w:rsidP="007D3FC4">
            <w:pPr>
              <w:tabs>
                <w:tab w:val="num" w:pos="0"/>
              </w:tabs>
              <w:ind w:firstLine="708"/>
              <w:jc w:val="both"/>
              <w:rPr>
                <w:sz w:val="22"/>
                <w:szCs w:val="22"/>
              </w:rPr>
            </w:pPr>
            <w:r w:rsidRPr="00890AC1">
              <w:rPr>
                <w:sz w:val="22"/>
                <w:szCs w:val="22"/>
              </w:rPr>
              <w:t>Проект рішення:</w:t>
            </w:r>
          </w:p>
          <w:p w14:paraId="1F38539D" w14:textId="0D14B042" w:rsidR="00890AC1" w:rsidRPr="008834E2" w:rsidRDefault="00890AC1" w:rsidP="007D3FC4">
            <w:pPr>
              <w:tabs>
                <w:tab w:val="num" w:pos="0"/>
              </w:tabs>
              <w:ind w:firstLine="708"/>
              <w:jc w:val="both"/>
              <w:rPr>
                <w:sz w:val="22"/>
                <w:szCs w:val="22"/>
                <w:lang w:val="uk-UA"/>
              </w:rPr>
            </w:pPr>
            <w:r w:rsidRPr="00890AC1">
              <w:rPr>
                <w:sz w:val="22"/>
                <w:szCs w:val="22"/>
                <w:lang w:val="uk-UA"/>
              </w:rPr>
              <w:t xml:space="preserve">Надати керівнику Товариства повноваження на укладання та підписання від імені Товариства: 1. кредитного договору (кредитного договору про надання </w:t>
            </w:r>
            <w:proofErr w:type="spellStart"/>
            <w:r w:rsidRPr="00890AC1">
              <w:rPr>
                <w:sz w:val="22"/>
                <w:szCs w:val="22"/>
                <w:lang w:val="uk-UA"/>
              </w:rPr>
              <w:t>консорціумного</w:t>
            </w:r>
            <w:proofErr w:type="spellEnd"/>
            <w:r w:rsidRPr="00890AC1">
              <w:rPr>
                <w:sz w:val="22"/>
                <w:szCs w:val="22"/>
                <w:lang w:val="uk-UA"/>
              </w:rPr>
              <w:t xml:space="preserve"> кредиту) з банками, рішення про надання згоди на вчинення якого надано рішенням цих Загальних зборів; 2. господарського договору на постачання товарів, робіт і послуг для виконання програм, пов’язаних з підвищенням обороноздатності і безпеки держави, рішення про надання згоди на вчинення якого надано рішенням цих Загальних зборів; 3. договору про погашення заборгованості Товариства перед державою за виконання гарантійних зобов’язань, рішення про надання згоди на вчинення якого надано рішенням цих Загальних зборів; 4. інших пов'язаних договорів, додаткових угод, заяв, документів та правочинів, необхідних для </w:t>
            </w:r>
            <w:r w:rsidRPr="00890AC1">
              <w:rPr>
                <w:sz w:val="22"/>
                <w:szCs w:val="22"/>
                <w:lang w:val="uk-UA"/>
              </w:rPr>
              <w:lastRenderedPageBreak/>
              <w:t>отримання кредиту, оформлення державної гарантії у 2026 році та виконання господарського договору на постачання товарів, робіт і послуг, зокрема тих, умови яких будуть визначені та погоджені Наглядовою радою Товариства. Керівник Товариства має право самостійно вчиняти (укладати та підписувати) зазначені в цьому рішенні документи з урахуванням остаточних умов, погоджених (затверджених) Наглядовою радою Товариства. Керівник має право видавати довіреності іншим особам на підписання документів та вчинення дій на виконання цього рішення Загальних зборів та рішень Наглядової ради Товариства, які будуть прийняті на виконання рішень цих Загальних зборів.</w:t>
            </w:r>
          </w:p>
        </w:tc>
        <w:tc>
          <w:tcPr>
            <w:tcW w:w="1162" w:type="dxa"/>
            <w:tcBorders>
              <w:top w:val="single" w:sz="4" w:space="0" w:color="auto"/>
              <w:bottom w:val="single" w:sz="4" w:space="0" w:color="auto"/>
            </w:tcBorders>
          </w:tcPr>
          <w:p w14:paraId="4EEC634F" w14:textId="77777777" w:rsidR="00890AC1" w:rsidRPr="00D2464D" w:rsidRDefault="00890AC1" w:rsidP="007D3FC4">
            <w:pPr>
              <w:rPr>
                <w:sz w:val="22"/>
                <w:szCs w:val="22"/>
                <w:lang w:val="uk-UA"/>
              </w:rPr>
            </w:pPr>
          </w:p>
        </w:tc>
        <w:tc>
          <w:tcPr>
            <w:tcW w:w="1389" w:type="dxa"/>
            <w:tcBorders>
              <w:top w:val="single" w:sz="4" w:space="0" w:color="auto"/>
              <w:bottom w:val="single" w:sz="4" w:space="0" w:color="auto"/>
            </w:tcBorders>
          </w:tcPr>
          <w:p w14:paraId="5DAAAD28" w14:textId="77777777" w:rsidR="00890AC1" w:rsidRPr="00D2464D" w:rsidRDefault="00890AC1" w:rsidP="007D3FC4">
            <w:pPr>
              <w:jc w:val="both"/>
              <w:rPr>
                <w:sz w:val="22"/>
                <w:szCs w:val="22"/>
                <w:lang w:val="uk-UA"/>
              </w:rPr>
            </w:pPr>
          </w:p>
        </w:tc>
      </w:tr>
      <w:bookmarkEnd w:id="0"/>
      <w:tr w:rsidR="005809BA" w:rsidRPr="00890AC1" w14:paraId="3C7B0032" w14:textId="77777777" w:rsidTr="00666C82">
        <w:trPr>
          <w:trHeight w:val="133"/>
        </w:trPr>
        <w:tc>
          <w:tcPr>
            <w:tcW w:w="7088" w:type="dxa"/>
            <w:gridSpan w:val="2"/>
            <w:tcBorders>
              <w:top w:val="single" w:sz="4" w:space="0" w:color="auto"/>
              <w:bottom w:val="single" w:sz="4" w:space="0" w:color="auto"/>
            </w:tcBorders>
          </w:tcPr>
          <w:p w14:paraId="6A9E3772" w14:textId="77777777" w:rsidR="005809BA" w:rsidRPr="00890AC1" w:rsidRDefault="005809BA" w:rsidP="00342D90">
            <w:pPr>
              <w:jc w:val="both"/>
              <w:rPr>
                <w:sz w:val="22"/>
                <w:szCs w:val="22"/>
                <w:u w:val="single"/>
                <w:lang w:val="uk-UA"/>
              </w:rPr>
            </w:pPr>
          </w:p>
        </w:tc>
        <w:tc>
          <w:tcPr>
            <w:tcW w:w="1162" w:type="dxa"/>
            <w:tcBorders>
              <w:top w:val="single" w:sz="4" w:space="0" w:color="auto"/>
              <w:bottom w:val="single" w:sz="4" w:space="0" w:color="auto"/>
            </w:tcBorders>
          </w:tcPr>
          <w:p w14:paraId="52C1F198" w14:textId="77777777" w:rsidR="005809BA" w:rsidRPr="00D2464D" w:rsidRDefault="005809BA" w:rsidP="002854AD">
            <w:pPr>
              <w:rPr>
                <w:sz w:val="22"/>
                <w:szCs w:val="22"/>
                <w:lang w:val="uk-UA"/>
              </w:rPr>
            </w:pPr>
          </w:p>
        </w:tc>
        <w:tc>
          <w:tcPr>
            <w:tcW w:w="1389" w:type="dxa"/>
            <w:tcBorders>
              <w:top w:val="single" w:sz="4" w:space="0" w:color="auto"/>
              <w:bottom w:val="single" w:sz="4" w:space="0" w:color="auto"/>
            </w:tcBorders>
          </w:tcPr>
          <w:p w14:paraId="755E449C" w14:textId="77777777" w:rsidR="005809BA" w:rsidRPr="00D2464D" w:rsidRDefault="005809BA" w:rsidP="00342D90">
            <w:pPr>
              <w:jc w:val="both"/>
              <w:rPr>
                <w:sz w:val="22"/>
                <w:szCs w:val="22"/>
                <w:lang w:val="uk-UA"/>
              </w:rPr>
            </w:pPr>
          </w:p>
        </w:tc>
      </w:tr>
    </w:tbl>
    <w:p w14:paraId="74BEE19E" w14:textId="77777777" w:rsidR="00E4040D" w:rsidRPr="00AB2FD8" w:rsidRDefault="00E4040D" w:rsidP="00E4040D">
      <w:pPr>
        <w:tabs>
          <w:tab w:val="right" w:pos="10242"/>
        </w:tabs>
        <w:ind w:right="-37"/>
        <w:jc w:val="both"/>
        <w:rPr>
          <w:b/>
          <w:i/>
          <w:sz w:val="22"/>
          <w:szCs w:val="22"/>
          <w:lang w:val="uk-UA"/>
        </w:rPr>
      </w:pPr>
      <w:r w:rsidRPr="003E5476">
        <w:rPr>
          <w:b/>
          <w:i/>
          <w:lang w:val="uk-UA"/>
        </w:rPr>
        <w:t xml:space="preserve"> </w:t>
      </w:r>
      <w:r w:rsidR="00C46BDF" w:rsidRPr="00AB2FD8">
        <w:rPr>
          <w:b/>
          <w:i/>
          <w:sz w:val="22"/>
          <w:szCs w:val="22"/>
          <w:lang w:val="uk-UA"/>
        </w:rPr>
        <w:t>ВАЖЛИВО</w:t>
      </w:r>
      <w:r w:rsidRPr="00AB2FD8">
        <w:rPr>
          <w:b/>
          <w:i/>
          <w:sz w:val="22"/>
          <w:szCs w:val="22"/>
          <w:lang w:val="uk-UA"/>
        </w:rPr>
        <w:t>!</w:t>
      </w:r>
      <w:r w:rsidRPr="00AB2FD8">
        <w:rPr>
          <w:b/>
          <w:i/>
          <w:sz w:val="22"/>
          <w:szCs w:val="22"/>
          <w:lang w:val="uk-UA"/>
        </w:rPr>
        <w:tab/>
      </w:r>
    </w:p>
    <w:p w14:paraId="59E25B2A" w14:textId="05AB9D10" w:rsidR="008333A9" w:rsidRPr="00AB2FD8" w:rsidRDefault="00E4040D" w:rsidP="00A94E11">
      <w:pPr>
        <w:ind w:right="-37" w:firstLine="708"/>
        <w:jc w:val="both"/>
        <w:rPr>
          <w:sz w:val="22"/>
          <w:szCs w:val="22"/>
          <w:lang w:val="uk-UA"/>
        </w:rPr>
      </w:pPr>
      <w:r w:rsidRPr="00AB2FD8">
        <w:rPr>
          <w:i/>
          <w:sz w:val="22"/>
          <w:szCs w:val="22"/>
          <w:lang w:val="uk-UA"/>
        </w:rPr>
        <w:t xml:space="preserve">Бюлетень має бути підписаний </w:t>
      </w:r>
      <w:r w:rsidR="000C60A7">
        <w:rPr>
          <w:i/>
          <w:sz w:val="22"/>
          <w:szCs w:val="22"/>
          <w:lang w:val="uk-UA"/>
        </w:rPr>
        <w:t>акціонером</w:t>
      </w:r>
      <w:r w:rsidRPr="00AB2FD8">
        <w:rPr>
          <w:i/>
          <w:sz w:val="22"/>
          <w:szCs w:val="22"/>
          <w:lang w:val="uk-UA"/>
        </w:rPr>
        <w:t xml:space="preserve"> (</w:t>
      </w:r>
      <w:r w:rsidR="00C46BDF" w:rsidRPr="00AB2FD8">
        <w:rPr>
          <w:i/>
          <w:sz w:val="22"/>
          <w:szCs w:val="22"/>
          <w:lang w:val="uk-UA"/>
        </w:rPr>
        <w:t xml:space="preserve"> або його </w:t>
      </w:r>
      <w:r w:rsidRPr="00AB2FD8">
        <w:rPr>
          <w:i/>
          <w:sz w:val="22"/>
          <w:szCs w:val="22"/>
          <w:lang w:val="uk-UA"/>
        </w:rPr>
        <w:t xml:space="preserve">представником) із зазначенням прізвища, імені та по батькові </w:t>
      </w:r>
      <w:r w:rsidR="00C46BDF" w:rsidRPr="00AB2FD8">
        <w:rPr>
          <w:i/>
          <w:sz w:val="22"/>
          <w:szCs w:val="22"/>
          <w:lang w:val="uk-UA"/>
        </w:rPr>
        <w:t xml:space="preserve">такого </w:t>
      </w:r>
      <w:r w:rsidR="000C60A7">
        <w:rPr>
          <w:i/>
          <w:sz w:val="22"/>
          <w:szCs w:val="22"/>
          <w:lang w:val="uk-UA"/>
        </w:rPr>
        <w:t>акціонера</w:t>
      </w:r>
      <w:r w:rsidRPr="00AB2FD8">
        <w:rPr>
          <w:i/>
          <w:sz w:val="22"/>
          <w:szCs w:val="22"/>
          <w:lang w:val="uk-UA"/>
        </w:rPr>
        <w:t xml:space="preserve"> (</w:t>
      </w:r>
      <w:r w:rsidR="00C46BDF" w:rsidRPr="00AB2FD8">
        <w:rPr>
          <w:i/>
          <w:sz w:val="22"/>
          <w:szCs w:val="22"/>
          <w:lang w:val="uk-UA"/>
        </w:rPr>
        <w:t xml:space="preserve">його </w:t>
      </w:r>
      <w:r w:rsidRPr="00AB2FD8">
        <w:rPr>
          <w:i/>
          <w:sz w:val="22"/>
          <w:szCs w:val="22"/>
          <w:lang w:val="uk-UA"/>
        </w:rPr>
        <w:t>представника</w:t>
      </w:r>
      <w:r w:rsidR="00C46BDF" w:rsidRPr="00AB2FD8">
        <w:rPr>
          <w:i/>
          <w:sz w:val="22"/>
          <w:szCs w:val="22"/>
          <w:lang w:val="uk-UA"/>
        </w:rPr>
        <w:t>)</w:t>
      </w:r>
      <w:r w:rsidRPr="00AB2FD8">
        <w:rPr>
          <w:i/>
          <w:sz w:val="22"/>
          <w:szCs w:val="22"/>
          <w:lang w:val="uk-UA"/>
        </w:rPr>
        <w:t xml:space="preserve"> або найменування юридичної особи. За відсутності таких реквізитів і підпису бюлетень вважається недійсним.</w:t>
      </w:r>
    </w:p>
    <w:sectPr w:rsidR="008333A9" w:rsidRPr="00AB2FD8" w:rsidSect="00AC5C61">
      <w:headerReference w:type="default" r:id="rId8"/>
      <w:footerReference w:type="default" r:id="rId9"/>
      <w:pgSz w:w="11906" w:h="16838"/>
      <w:pgMar w:top="709" w:right="849"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23460" w14:textId="77777777" w:rsidR="00713C58" w:rsidRDefault="00713C58" w:rsidP="00A94E11">
      <w:r>
        <w:separator/>
      </w:r>
    </w:p>
  </w:endnote>
  <w:endnote w:type="continuationSeparator" w:id="0">
    <w:p w14:paraId="653A81D8" w14:textId="77777777" w:rsidR="00713C58" w:rsidRDefault="00713C58" w:rsidP="00A94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EBF7C" w14:textId="2DFFF8E6" w:rsidR="00713C58" w:rsidRPr="003E5476" w:rsidRDefault="00713C58" w:rsidP="00A94E11">
    <w:pPr>
      <w:widowControl w:val="0"/>
      <w:tabs>
        <w:tab w:val="left" w:pos="226"/>
      </w:tabs>
      <w:autoSpaceDE w:val="0"/>
      <w:autoSpaceDN w:val="0"/>
      <w:adjustRightInd w:val="0"/>
      <w:ind w:firstLine="709"/>
      <w:jc w:val="both"/>
      <w:rPr>
        <w:sz w:val="18"/>
        <w:szCs w:val="18"/>
        <w:lang w:val="uk-UA"/>
      </w:rPr>
    </w:pPr>
    <w:r w:rsidRPr="003E5476">
      <w:rPr>
        <w:b/>
        <w:bCs/>
        <w:i/>
        <w:color w:val="000000"/>
        <w:sz w:val="18"/>
        <w:szCs w:val="18"/>
        <w:lang w:val="uk-UA"/>
      </w:rPr>
      <w:t xml:space="preserve">Кожен аркуш бюлетеня повинен бути підписаний </w:t>
    </w:r>
    <w:r w:rsidR="000C60A7">
      <w:rPr>
        <w:b/>
        <w:bCs/>
        <w:i/>
        <w:color w:val="000000"/>
        <w:sz w:val="18"/>
        <w:szCs w:val="18"/>
        <w:lang w:val="uk-UA"/>
      </w:rPr>
      <w:t>акціонером</w:t>
    </w:r>
    <w:r w:rsidRPr="003E5476">
      <w:rPr>
        <w:b/>
        <w:bCs/>
        <w:i/>
        <w:color w:val="000000"/>
        <w:sz w:val="18"/>
        <w:szCs w:val="18"/>
        <w:lang w:val="uk-UA"/>
      </w:rPr>
      <w:t xml:space="preserve"> (</w:t>
    </w:r>
    <w:r>
      <w:rPr>
        <w:b/>
        <w:bCs/>
        <w:i/>
        <w:color w:val="000000"/>
        <w:sz w:val="18"/>
        <w:szCs w:val="18"/>
        <w:lang w:val="uk-UA"/>
      </w:rPr>
      <w:t xml:space="preserve">або </w:t>
    </w:r>
    <w:r w:rsidRPr="003E5476">
      <w:rPr>
        <w:b/>
        <w:bCs/>
        <w:i/>
        <w:color w:val="000000"/>
        <w:sz w:val="18"/>
        <w:szCs w:val="18"/>
        <w:lang w:val="uk-UA"/>
      </w:rPr>
      <w:t>його представником) (</w:t>
    </w:r>
    <w:r w:rsidRPr="003E5476">
      <w:rPr>
        <w:b/>
        <w:bCs/>
        <w:i/>
        <w:color w:val="000000"/>
        <w:sz w:val="18"/>
        <w:szCs w:val="18"/>
        <w:u w:val="single"/>
        <w:lang w:val="uk-UA"/>
      </w:rPr>
      <w:t xml:space="preserve">крім випадку засвідчення бюлетеня кваліфікованим електронним підписом </w:t>
    </w:r>
    <w:r w:rsidR="000C60A7">
      <w:rPr>
        <w:b/>
        <w:bCs/>
        <w:i/>
        <w:color w:val="000000"/>
        <w:sz w:val="18"/>
        <w:szCs w:val="18"/>
        <w:u w:val="single"/>
        <w:lang w:val="uk-UA"/>
      </w:rPr>
      <w:t>акціонера</w:t>
    </w:r>
    <w:r w:rsidRPr="003E5476">
      <w:rPr>
        <w:b/>
        <w:bCs/>
        <w:i/>
        <w:color w:val="000000"/>
        <w:sz w:val="18"/>
        <w:szCs w:val="18"/>
        <w:u w:val="single"/>
        <w:lang w:val="uk-UA"/>
      </w:rPr>
      <w:t xml:space="preserve"> (</w:t>
    </w:r>
    <w:r>
      <w:rPr>
        <w:b/>
        <w:bCs/>
        <w:i/>
        <w:color w:val="000000"/>
        <w:sz w:val="18"/>
        <w:szCs w:val="18"/>
        <w:u w:val="single"/>
        <w:lang w:val="uk-UA"/>
      </w:rPr>
      <w:t xml:space="preserve">або </w:t>
    </w:r>
    <w:r w:rsidRPr="003E5476">
      <w:rPr>
        <w:b/>
        <w:bCs/>
        <w:i/>
        <w:color w:val="000000"/>
        <w:sz w:val="18"/>
        <w:szCs w:val="18"/>
        <w:u w:val="single"/>
        <w:lang w:val="uk-UA"/>
      </w:rPr>
      <w:t>його представника</w:t>
    </w:r>
    <w:r w:rsidRPr="003E5476">
      <w:rPr>
        <w:b/>
        <w:bCs/>
        <w:i/>
        <w:color w:val="000000"/>
        <w:sz w:val="18"/>
        <w:szCs w:val="18"/>
        <w:lang w:val="uk-UA"/>
      </w:rPr>
      <w:t>)</w:t>
    </w:r>
    <w:r w:rsidRPr="003E5476">
      <w:rPr>
        <w:bCs/>
        <w:i/>
        <w:color w:val="000000"/>
        <w:sz w:val="18"/>
        <w:szCs w:val="18"/>
        <w:lang w:val="uk-UA"/>
      </w:rPr>
      <w:t>.</w:t>
    </w:r>
  </w:p>
  <w:p w14:paraId="3304E6A4" w14:textId="77777777" w:rsidR="00713C58" w:rsidRPr="0097782B" w:rsidRDefault="00713C58" w:rsidP="00A94E11">
    <w:pPr>
      <w:ind w:right="-37" w:firstLine="708"/>
      <w:jc w:val="both"/>
      <w:rPr>
        <w:i/>
        <w:sz w:val="18"/>
        <w:szCs w:val="18"/>
        <w:lang w:val="uk-UA"/>
      </w:rPr>
    </w:pPr>
  </w:p>
  <w:p w14:paraId="5E10FF50" w14:textId="77777777" w:rsidR="00713C58" w:rsidRDefault="00713C58" w:rsidP="00A94E11">
    <w:pPr>
      <w:ind w:right="-37" w:firstLine="708"/>
      <w:jc w:val="both"/>
      <w:rPr>
        <w:sz w:val="22"/>
        <w:szCs w:val="22"/>
        <w:lang w:val="uk-UA"/>
      </w:rPr>
    </w:pPr>
  </w:p>
  <w:p w14:paraId="4D1F82D1" w14:textId="77777777" w:rsidR="00713C58" w:rsidRDefault="00713C58" w:rsidP="00A94E11">
    <w:pPr>
      <w:widowControl w:val="0"/>
      <w:autoSpaceDE w:val="0"/>
      <w:autoSpaceDN w:val="0"/>
      <w:adjustRightInd w:val="0"/>
      <w:jc w:val="right"/>
      <w:rPr>
        <w:sz w:val="22"/>
        <w:szCs w:val="22"/>
        <w:lang w:val="uk-UA"/>
      </w:rPr>
    </w:pPr>
    <w:r w:rsidRPr="003C6419">
      <w:rPr>
        <w:sz w:val="22"/>
        <w:szCs w:val="22"/>
        <w:lang w:val="uk-UA"/>
      </w:rPr>
      <w:t>__________________</w:t>
    </w:r>
    <w:r>
      <w:rPr>
        <w:sz w:val="22"/>
        <w:szCs w:val="22"/>
        <w:lang w:val="uk-UA"/>
      </w:rPr>
      <w:t>__________________________</w:t>
    </w:r>
    <w:r w:rsidRPr="003C6419">
      <w:rPr>
        <w:sz w:val="22"/>
        <w:szCs w:val="22"/>
        <w:lang w:val="uk-UA"/>
      </w:rPr>
      <w:t xml:space="preserve">________________ </w:t>
    </w:r>
  </w:p>
  <w:p w14:paraId="4CEA7533" w14:textId="357CCDE8" w:rsidR="00713C58" w:rsidRDefault="00713C58" w:rsidP="00A94E11">
    <w:pPr>
      <w:widowControl w:val="0"/>
      <w:autoSpaceDE w:val="0"/>
      <w:autoSpaceDN w:val="0"/>
      <w:adjustRightInd w:val="0"/>
      <w:jc w:val="right"/>
      <w:rPr>
        <w:i/>
        <w:sz w:val="18"/>
        <w:szCs w:val="18"/>
        <w:lang w:val="uk-UA"/>
      </w:rPr>
    </w:pPr>
    <w:r>
      <w:rPr>
        <w:i/>
        <w:sz w:val="18"/>
        <w:szCs w:val="18"/>
        <w:lang w:val="uk-UA"/>
      </w:rPr>
      <w:t xml:space="preserve">Підпис </w:t>
    </w:r>
    <w:r w:rsidR="000C60A7">
      <w:rPr>
        <w:i/>
        <w:sz w:val="18"/>
        <w:szCs w:val="18"/>
        <w:lang w:val="uk-UA"/>
      </w:rPr>
      <w:t>акціонера</w:t>
    </w:r>
    <w:r>
      <w:rPr>
        <w:i/>
        <w:sz w:val="18"/>
        <w:szCs w:val="18"/>
        <w:lang w:val="uk-UA"/>
      </w:rPr>
      <w:t>/ його представника</w:t>
    </w:r>
  </w:p>
  <w:p w14:paraId="599F073C" w14:textId="54FA156B" w:rsidR="00713C58" w:rsidRPr="0097782B" w:rsidRDefault="00713C58" w:rsidP="00A94E11">
    <w:pPr>
      <w:widowControl w:val="0"/>
      <w:autoSpaceDE w:val="0"/>
      <w:autoSpaceDN w:val="0"/>
      <w:adjustRightInd w:val="0"/>
      <w:jc w:val="right"/>
      <w:rPr>
        <w:sz w:val="18"/>
        <w:szCs w:val="18"/>
        <w:lang w:val="uk-UA"/>
      </w:rPr>
    </w:pPr>
    <w:r w:rsidRPr="0097782B">
      <w:rPr>
        <w:i/>
        <w:sz w:val="18"/>
        <w:szCs w:val="18"/>
        <w:lang w:val="uk-UA"/>
      </w:rPr>
      <w:t xml:space="preserve">(П.І.Б. або найменування </w:t>
    </w:r>
    <w:r w:rsidR="000C60A7">
      <w:rPr>
        <w:i/>
        <w:sz w:val="18"/>
        <w:szCs w:val="18"/>
        <w:lang w:val="uk-UA"/>
      </w:rPr>
      <w:t>акціонера</w:t>
    </w:r>
    <w:r w:rsidRPr="0097782B">
      <w:rPr>
        <w:i/>
        <w:sz w:val="18"/>
        <w:szCs w:val="18"/>
        <w:lang w:val="uk-UA"/>
      </w:rPr>
      <w:t>-юридичної особи)</w:t>
    </w:r>
  </w:p>
  <w:p w14:paraId="44E55D3E" w14:textId="77777777" w:rsidR="00713C58" w:rsidRPr="00A94E11" w:rsidRDefault="00713C58" w:rsidP="00A94E11">
    <w:pPr>
      <w:pStyle w:val="a9"/>
      <w:jc w:val="right"/>
      <w:rPr>
        <w:lang w:val="uk-UA"/>
      </w:rPr>
    </w:pPr>
  </w:p>
  <w:p w14:paraId="2E36E233" w14:textId="77777777" w:rsidR="00713C58" w:rsidRDefault="00713C5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D9C2E" w14:textId="77777777" w:rsidR="00713C58" w:rsidRDefault="00713C58" w:rsidP="00A94E11">
      <w:r>
        <w:separator/>
      </w:r>
    </w:p>
  </w:footnote>
  <w:footnote w:type="continuationSeparator" w:id="0">
    <w:p w14:paraId="59304E9D" w14:textId="77777777" w:rsidR="00713C58" w:rsidRDefault="00713C58" w:rsidP="00A94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05692"/>
      <w:docPartObj>
        <w:docPartGallery w:val="Page Numbers (Top of Page)"/>
        <w:docPartUnique/>
      </w:docPartObj>
    </w:sdtPr>
    <w:sdtEndPr/>
    <w:sdtContent>
      <w:p w14:paraId="1FAB5F37" w14:textId="77777777" w:rsidR="00713C58" w:rsidRDefault="00713C58">
        <w:pPr>
          <w:pStyle w:val="a7"/>
          <w:jc w:val="right"/>
        </w:pPr>
        <w:r>
          <w:fldChar w:fldCharType="begin"/>
        </w:r>
        <w:r>
          <w:instrText>PAGE   \* MERGEFORMAT</w:instrText>
        </w:r>
        <w:r>
          <w:fldChar w:fldCharType="separate"/>
        </w:r>
        <w:r w:rsidR="00063647">
          <w:rPr>
            <w:noProof/>
          </w:rPr>
          <w:t>4</w:t>
        </w:r>
        <w:r>
          <w:fldChar w:fldCharType="end"/>
        </w:r>
      </w:p>
    </w:sdtContent>
  </w:sdt>
  <w:p w14:paraId="0C707343" w14:textId="77777777" w:rsidR="00713C58" w:rsidRDefault="00713C5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AC9"/>
    <w:multiLevelType w:val="hybridMultilevel"/>
    <w:tmpl w:val="270C4546"/>
    <w:lvl w:ilvl="0" w:tplc="8ABE002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40E7EF9"/>
    <w:multiLevelType w:val="hybridMultilevel"/>
    <w:tmpl w:val="C720C9CC"/>
    <w:lvl w:ilvl="0" w:tplc="0BFE57E6">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E462DA7"/>
    <w:multiLevelType w:val="hybridMultilevel"/>
    <w:tmpl w:val="9E2A2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04239A"/>
    <w:multiLevelType w:val="hybridMultilevel"/>
    <w:tmpl w:val="15E696B2"/>
    <w:lvl w:ilvl="0" w:tplc="D01EA17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D61AF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542E9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3E253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BE5F9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2CEB8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E612A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16F1B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FA5BC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242740A"/>
    <w:multiLevelType w:val="hybridMultilevel"/>
    <w:tmpl w:val="AFBC5F28"/>
    <w:lvl w:ilvl="0" w:tplc="F52C3330">
      <w:start w:val="1"/>
      <w:numFmt w:val="decimal"/>
      <w:lvlText w:val="%1."/>
      <w:lvlJc w:val="left"/>
      <w:pPr>
        <w:ind w:left="786" w:hanging="360"/>
      </w:pPr>
      <w:rPr>
        <w:rFonts w:ascii="Times New Roman" w:eastAsiaTheme="minorHAnsi"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29AC6378"/>
    <w:multiLevelType w:val="hybridMultilevel"/>
    <w:tmpl w:val="BE6E31AE"/>
    <w:lvl w:ilvl="0" w:tplc="C9DA459C">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4F5249"/>
    <w:multiLevelType w:val="hybridMultilevel"/>
    <w:tmpl w:val="48D6C5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D1015A"/>
    <w:multiLevelType w:val="hybridMultilevel"/>
    <w:tmpl w:val="18501C60"/>
    <w:lvl w:ilvl="0" w:tplc="9ED60A5E">
      <w:start w:val="1"/>
      <w:numFmt w:val="decimal"/>
      <w:lvlText w:val="%1."/>
      <w:lvlJc w:val="left"/>
      <w:pPr>
        <w:ind w:left="1235" w:hanging="384"/>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4B523CCA"/>
    <w:multiLevelType w:val="hybridMultilevel"/>
    <w:tmpl w:val="A18E7752"/>
    <w:lvl w:ilvl="0" w:tplc="1B3C2A94">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57BA3178"/>
    <w:multiLevelType w:val="hybridMultilevel"/>
    <w:tmpl w:val="0F2EA03C"/>
    <w:lvl w:ilvl="0" w:tplc="C02843B0">
      <w:start w:val="1"/>
      <w:numFmt w:val="decimal"/>
      <w:lvlText w:val="%1."/>
      <w:lvlJc w:val="left"/>
      <w:pPr>
        <w:tabs>
          <w:tab w:val="num" w:pos="1068"/>
        </w:tabs>
        <w:ind w:left="1068" w:hanging="360"/>
      </w:pPr>
      <w:rPr>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15:restartNumberingAfterBreak="0">
    <w:nsid w:val="59E733D1"/>
    <w:multiLevelType w:val="hybridMultilevel"/>
    <w:tmpl w:val="CD500016"/>
    <w:lvl w:ilvl="0" w:tplc="EA0C71D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60770C10"/>
    <w:multiLevelType w:val="hybridMultilevel"/>
    <w:tmpl w:val="30047238"/>
    <w:lvl w:ilvl="0" w:tplc="15EAFEDE">
      <w:start w:val="1"/>
      <w:numFmt w:val="decimal"/>
      <w:lvlText w:val="%1."/>
      <w:lvlJc w:val="left"/>
      <w:pPr>
        <w:ind w:left="1331" w:hanging="48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60DE68EB"/>
    <w:multiLevelType w:val="hybridMultilevel"/>
    <w:tmpl w:val="B55AF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C8581E"/>
    <w:multiLevelType w:val="multilevel"/>
    <w:tmpl w:val="62AE3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5B4B5D"/>
    <w:multiLevelType w:val="hybridMultilevel"/>
    <w:tmpl w:val="30DE26A6"/>
    <w:lvl w:ilvl="0" w:tplc="C20A8970">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7D562E43"/>
    <w:multiLevelType w:val="hybridMultilevel"/>
    <w:tmpl w:val="F454E660"/>
    <w:lvl w:ilvl="0" w:tplc="AFD049A0">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2972007">
    <w:abstractNumId w:val="5"/>
  </w:num>
  <w:num w:numId="2" w16cid:durableId="1300846865">
    <w:abstractNumId w:val="10"/>
  </w:num>
  <w:num w:numId="3" w16cid:durableId="1255361826">
    <w:abstractNumId w:val="11"/>
  </w:num>
  <w:num w:numId="4" w16cid:durableId="1571768171">
    <w:abstractNumId w:val="1"/>
  </w:num>
  <w:num w:numId="5" w16cid:durableId="1139878009">
    <w:abstractNumId w:val="12"/>
  </w:num>
  <w:num w:numId="6" w16cid:durableId="722679198">
    <w:abstractNumId w:val="7"/>
  </w:num>
  <w:num w:numId="7" w16cid:durableId="1915120157">
    <w:abstractNumId w:val="3"/>
  </w:num>
  <w:num w:numId="8" w16cid:durableId="1222521620">
    <w:abstractNumId w:val="15"/>
  </w:num>
  <w:num w:numId="9" w16cid:durableId="91126854">
    <w:abstractNumId w:val="8"/>
  </w:num>
  <w:num w:numId="10" w16cid:durableId="1565721422">
    <w:abstractNumId w:val="0"/>
  </w:num>
  <w:num w:numId="11" w16cid:durableId="768086102">
    <w:abstractNumId w:val="4"/>
  </w:num>
  <w:num w:numId="12" w16cid:durableId="571427526">
    <w:abstractNumId w:val="2"/>
  </w:num>
  <w:num w:numId="13" w16cid:durableId="1094588257">
    <w:abstractNumId w:val="14"/>
  </w:num>
  <w:num w:numId="14" w16cid:durableId="1362977496">
    <w:abstractNumId w:val="6"/>
  </w:num>
  <w:num w:numId="15" w16cid:durableId="1595623950">
    <w:abstractNumId w:val="9"/>
  </w:num>
  <w:num w:numId="16" w16cid:durableId="18208039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40D"/>
    <w:rsid w:val="0003653E"/>
    <w:rsid w:val="00046A1C"/>
    <w:rsid w:val="0006005F"/>
    <w:rsid w:val="00063647"/>
    <w:rsid w:val="00063844"/>
    <w:rsid w:val="000707B5"/>
    <w:rsid w:val="000C08A5"/>
    <w:rsid w:val="000C60A7"/>
    <w:rsid w:val="000C61BD"/>
    <w:rsid w:val="000F2CC2"/>
    <w:rsid w:val="00126FB2"/>
    <w:rsid w:val="0014059B"/>
    <w:rsid w:val="00146EF2"/>
    <w:rsid w:val="00151CD4"/>
    <w:rsid w:val="00167FB0"/>
    <w:rsid w:val="001728FF"/>
    <w:rsid w:val="00205D8F"/>
    <w:rsid w:val="00205EC2"/>
    <w:rsid w:val="00206821"/>
    <w:rsid w:val="0027124A"/>
    <w:rsid w:val="002724CD"/>
    <w:rsid w:val="002854AD"/>
    <w:rsid w:val="002C0D63"/>
    <w:rsid w:val="00317B0D"/>
    <w:rsid w:val="00342D90"/>
    <w:rsid w:val="003458DC"/>
    <w:rsid w:val="00364CCD"/>
    <w:rsid w:val="003C15E5"/>
    <w:rsid w:val="003C7A57"/>
    <w:rsid w:val="003D3694"/>
    <w:rsid w:val="003E0451"/>
    <w:rsid w:val="003F0D72"/>
    <w:rsid w:val="00480824"/>
    <w:rsid w:val="00495D9A"/>
    <w:rsid w:val="004B5A18"/>
    <w:rsid w:val="004F335D"/>
    <w:rsid w:val="00507F95"/>
    <w:rsid w:val="00522B07"/>
    <w:rsid w:val="005252AC"/>
    <w:rsid w:val="00530D44"/>
    <w:rsid w:val="00567B7B"/>
    <w:rsid w:val="005809BA"/>
    <w:rsid w:val="00587D79"/>
    <w:rsid w:val="0059350F"/>
    <w:rsid w:val="00611955"/>
    <w:rsid w:val="0063356E"/>
    <w:rsid w:val="00666C82"/>
    <w:rsid w:val="00693700"/>
    <w:rsid w:val="006B7D64"/>
    <w:rsid w:val="006F0631"/>
    <w:rsid w:val="006F56B2"/>
    <w:rsid w:val="00713525"/>
    <w:rsid w:val="00713C58"/>
    <w:rsid w:val="00720E90"/>
    <w:rsid w:val="00760F7E"/>
    <w:rsid w:val="00763DB8"/>
    <w:rsid w:val="00792641"/>
    <w:rsid w:val="007D32FD"/>
    <w:rsid w:val="007D7ABA"/>
    <w:rsid w:val="007F1ACB"/>
    <w:rsid w:val="007F728D"/>
    <w:rsid w:val="00800E22"/>
    <w:rsid w:val="00815C28"/>
    <w:rsid w:val="00817F47"/>
    <w:rsid w:val="00823EEA"/>
    <w:rsid w:val="0082705D"/>
    <w:rsid w:val="008333A9"/>
    <w:rsid w:val="00864651"/>
    <w:rsid w:val="008834E2"/>
    <w:rsid w:val="00890AC1"/>
    <w:rsid w:val="00893E99"/>
    <w:rsid w:val="00900F0C"/>
    <w:rsid w:val="009041DB"/>
    <w:rsid w:val="00907166"/>
    <w:rsid w:val="009323D2"/>
    <w:rsid w:val="0098076C"/>
    <w:rsid w:val="009A26EE"/>
    <w:rsid w:val="009B7919"/>
    <w:rsid w:val="009F16E9"/>
    <w:rsid w:val="00A00B30"/>
    <w:rsid w:val="00A12AC2"/>
    <w:rsid w:val="00A165C0"/>
    <w:rsid w:val="00A34219"/>
    <w:rsid w:val="00A47A5D"/>
    <w:rsid w:val="00A54078"/>
    <w:rsid w:val="00A61930"/>
    <w:rsid w:val="00A94E11"/>
    <w:rsid w:val="00A95AB5"/>
    <w:rsid w:val="00AB2FD8"/>
    <w:rsid w:val="00AC5C61"/>
    <w:rsid w:val="00AF1EA2"/>
    <w:rsid w:val="00AF6233"/>
    <w:rsid w:val="00B201CE"/>
    <w:rsid w:val="00B51CB5"/>
    <w:rsid w:val="00B55A31"/>
    <w:rsid w:val="00B66750"/>
    <w:rsid w:val="00B84950"/>
    <w:rsid w:val="00B96FF0"/>
    <w:rsid w:val="00B977EE"/>
    <w:rsid w:val="00BA1FF0"/>
    <w:rsid w:val="00BA4B7A"/>
    <w:rsid w:val="00BD1E21"/>
    <w:rsid w:val="00C12C17"/>
    <w:rsid w:val="00C46BDF"/>
    <w:rsid w:val="00C7752D"/>
    <w:rsid w:val="00CA7B25"/>
    <w:rsid w:val="00CB7042"/>
    <w:rsid w:val="00CE1615"/>
    <w:rsid w:val="00CF4D6E"/>
    <w:rsid w:val="00D1149B"/>
    <w:rsid w:val="00D2464D"/>
    <w:rsid w:val="00D32F01"/>
    <w:rsid w:val="00D454FE"/>
    <w:rsid w:val="00D948D4"/>
    <w:rsid w:val="00DA2839"/>
    <w:rsid w:val="00DD0717"/>
    <w:rsid w:val="00DE4916"/>
    <w:rsid w:val="00E15EC3"/>
    <w:rsid w:val="00E4040D"/>
    <w:rsid w:val="00E708C4"/>
    <w:rsid w:val="00E8279E"/>
    <w:rsid w:val="00E83BF1"/>
    <w:rsid w:val="00E84A7C"/>
    <w:rsid w:val="00E85F0D"/>
    <w:rsid w:val="00EA6538"/>
    <w:rsid w:val="00EC2E37"/>
    <w:rsid w:val="00F24308"/>
    <w:rsid w:val="00F33936"/>
    <w:rsid w:val="00F41318"/>
    <w:rsid w:val="00F5130A"/>
    <w:rsid w:val="00F776EA"/>
    <w:rsid w:val="00F824A5"/>
    <w:rsid w:val="00FC331B"/>
    <w:rsid w:val="00FD0F2F"/>
    <w:rsid w:val="00FE3911"/>
    <w:rsid w:val="00FE7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28A5"/>
  <w15:docId w15:val="{B1642833-2450-4C83-800B-9E1A3C13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0AC1"/>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E4040D"/>
    <w:rPr>
      <w:rFonts w:ascii="Courier New" w:hAnsi="Courier New"/>
      <w:sz w:val="20"/>
      <w:szCs w:val="20"/>
    </w:rPr>
  </w:style>
  <w:style w:type="character" w:customStyle="1" w:styleId="a4">
    <w:name w:val="Текст Знак"/>
    <w:basedOn w:val="a0"/>
    <w:link w:val="a3"/>
    <w:rsid w:val="00E4040D"/>
    <w:rPr>
      <w:rFonts w:ascii="Courier New" w:eastAsia="Times New Roman" w:hAnsi="Courier New" w:cs="Times New Roman"/>
      <w:sz w:val="20"/>
      <w:szCs w:val="20"/>
      <w:lang w:val="ru-RU" w:eastAsia="ru-RU"/>
    </w:rPr>
  </w:style>
  <w:style w:type="paragraph" w:styleId="a5">
    <w:name w:val="Body Text Indent"/>
    <w:basedOn w:val="a"/>
    <w:link w:val="a6"/>
    <w:rsid w:val="00E4040D"/>
    <w:pPr>
      <w:spacing w:after="120"/>
      <w:ind w:left="283"/>
    </w:pPr>
  </w:style>
  <w:style w:type="character" w:customStyle="1" w:styleId="a6">
    <w:name w:val="Основной текст с отступом Знак"/>
    <w:basedOn w:val="a0"/>
    <w:link w:val="a5"/>
    <w:rsid w:val="00E4040D"/>
    <w:rPr>
      <w:rFonts w:ascii="Times New Roman" w:eastAsia="Times New Roman" w:hAnsi="Times New Roman" w:cs="Times New Roman"/>
      <w:sz w:val="24"/>
      <w:szCs w:val="24"/>
      <w:lang w:val="ru-RU" w:eastAsia="ru-RU"/>
    </w:rPr>
  </w:style>
  <w:style w:type="paragraph" w:styleId="a7">
    <w:name w:val="header"/>
    <w:basedOn w:val="a"/>
    <w:link w:val="a8"/>
    <w:unhideWhenUsed/>
    <w:rsid w:val="00A94E11"/>
    <w:pPr>
      <w:tabs>
        <w:tab w:val="center" w:pos="4844"/>
        <w:tab w:val="right" w:pos="9689"/>
      </w:tabs>
    </w:pPr>
  </w:style>
  <w:style w:type="character" w:customStyle="1" w:styleId="a8">
    <w:name w:val="Верхний колонтитул Знак"/>
    <w:basedOn w:val="a0"/>
    <w:link w:val="a7"/>
    <w:rsid w:val="00A94E11"/>
    <w:rPr>
      <w:rFonts w:ascii="Times New Roman" w:eastAsia="Times New Roman" w:hAnsi="Times New Roman" w:cs="Times New Roman"/>
      <w:sz w:val="24"/>
      <w:szCs w:val="24"/>
      <w:lang w:val="ru-RU" w:eastAsia="ru-RU"/>
    </w:rPr>
  </w:style>
  <w:style w:type="paragraph" w:styleId="a9">
    <w:name w:val="footer"/>
    <w:basedOn w:val="a"/>
    <w:link w:val="aa"/>
    <w:uiPriority w:val="99"/>
    <w:unhideWhenUsed/>
    <w:rsid w:val="00A94E11"/>
    <w:pPr>
      <w:tabs>
        <w:tab w:val="center" w:pos="4844"/>
        <w:tab w:val="right" w:pos="9689"/>
      </w:tabs>
    </w:pPr>
  </w:style>
  <w:style w:type="character" w:customStyle="1" w:styleId="aa">
    <w:name w:val="Нижний колонтитул Знак"/>
    <w:basedOn w:val="a0"/>
    <w:link w:val="a9"/>
    <w:uiPriority w:val="99"/>
    <w:rsid w:val="00A94E11"/>
    <w:rPr>
      <w:rFonts w:ascii="Times New Roman" w:eastAsia="Times New Roman" w:hAnsi="Times New Roman" w:cs="Times New Roman"/>
      <w:sz w:val="24"/>
      <w:szCs w:val="24"/>
      <w:lang w:val="ru-RU" w:eastAsia="ru-RU"/>
    </w:rPr>
  </w:style>
  <w:style w:type="paragraph" w:styleId="ab">
    <w:name w:val="List Paragraph"/>
    <w:basedOn w:val="a"/>
    <w:uiPriority w:val="34"/>
    <w:qFormat/>
    <w:rsid w:val="00DD0717"/>
    <w:pPr>
      <w:spacing w:after="12" w:line="268" w:lineRule="auto"/>
      <w:ind w:left="720" w:right="3" w:firstLine="698"/>
      <w:contextualSpacing/>
      <w:jc w:val="both"/>
    </w:pPr>
    <w:rPr>
      <w:color w:val="000000"/>
      <w:szCs w:val="22"/>
      <w:lang w:val="en-US" w:eastAsia="en-US"/>
    </w:rPr>
  </w:style>
  <w:style w:type="character" w:customStyle="1" w:styleId="markedcontent">
    <w:name w:val="markedcontent"/>
    <w:basedOn w:val="a0"/>
    <w:rsid w:val="00E85F0D"/>
  </w:style>
  <w:style w:type="character" w:styleId="ac">
    <w:name w:val="Strong"/>
    <w:uiPriority w:val="22"/>
    <w:qFormat/>
    <w:rsid w:val="002854AD"/>
    <w:rPr>
      <w:b/>
      <w:bCs/>
    </w:rPr>
  </w:style>
  <w:style w:type="paragraph" w:styleId="ad">
    <w:name w:val="Title"/>
    <w:basedOn w:val="a"/>
    <w:link w:val="ae"/>
    <w:qFormat/>
    <w:rsid w:val="00480824"/>
    <w:pPr>
      <w:keepNext/>
      <w:jc w:val="center"/>
    </w:pPr>
    <w:rPr>
      <w:rFonts w:eastAsia="Calibri"/>
      <w:b/>
      <w:color w:val="000000"/>
      <w:szCs w:val="20"/>
    </w:rPr>
  </w:style>
  <w:style w:type="character" w:customStyle="1" w:styleId="ae">
    <w:name w:val="Заголовок Знак"/>
    <w:basedOn w:val="a0"/>
    <w:link w:val="ad"/>
    <w:rsid w:val="00480824"/>
    <w:rPr>
      <w:rFonts w:ascii="Times New Roman" w:eastAsia="Calibri" w:hAnsi="Times New Roman" w:cs="Times New Roman"/>
      <w:b/>
      <w:color w:val="000000"/>
      <w:sz w:val="24"/>
      <w:szCs w:val="20"/>
      <w:lang w:val="ru-RU" w:eastAsia="ru-RU"/>
    </w:rPr>
  </w:style>
  <w:style w:type="paragraph" w:styleId="af">
    <w:name w:val="Normal (Web)"/>
    <w:basedOn w:val="a"/>
    <w:uiPriority w:val="99"/>
    <w:unhideWhenUsed/>
    <w:rsid w:val="006B7D6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4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D1907-4F37-464E-BB09-C4461DC90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1581</Words>
  <Characters>9015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Гороховік Аліна Дмитрівна</cp:lastModifiedBy>
  <cp:revision>2</cp:revision>
  <cp:lastPrinted>2022-09-15T08:37:00Z</cp:lastPrinted>
  <dcterms:created xsi:type="dcterms:W3CDTF">2026-07-01T13:32:00Z</dcterms:created>
  <dcterms:modified xsi:type="dcterms:W3CDTF">2026-07-01T13:32:00Z</dcterms:modified>
</cp:coreProperties>
</file>